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85" w:rsidRPr="00D54052" w:rsidRDefault="00184F85" w:rsidP="00CA4CF0">
      <w:pPr>
        <w:pStyle w:val="Anrede"/>
        <w:spacing w:after="300" w:line="300" w:lineRule="exact"/>
        <w:rPr>
          <w:b/>
          <w:sz w:val="28"/>
          <w:szCs w:val="28"/>
          <w:lang w:val="fr-CH"/>
        </w:rPr>
      </w:pPr>
    </w:p>
    <w:p w:rsidR="003528E8" w:rsidRPr="00D54052" w:rsidRDefault="002D6C42" w:rsidP="002D6C42">
      <w:pPr>
        <w:rPr>
          <w:rFonts w:cs="Arial"/>
          <w:b/>
          <w:sz w:val="40"/>
          <w:szCs w:val="40"/>
          <w:lang w:val="fr-CH"/>
        </w:rPr>
      </w:pPr>
      <w:r w:rsidRPr="00D54052">
        <w:rPr>
          <w:b/>
          <w:sz w:val="40"/>
          <w:szCs w:val="40"/>
          <w:lang w:val="fr-CH"/>
        </w:rPr>
        <w:t>Communiqué de presse</w:t>
      </w:r>
    </w:p>
    <w:p w:rsidR="00CE5109" w:rsidRPr="00D54052" w:rsidRDefault="003528E8" w:rsidP="000A0202">
      <w:pPr>
        <w:tabs>
          <w:tab w:val="left" w:pos="1843"/>
        </w:tabs>
        <w:rPr>
          <w:rFonts w:cs="Arial"/>
          <w:sz w:val="28"/>
          <w:lang w:val="fr-CH"/>
        </w:rPr>
      </w:pPr>
      <w:r w:rsidRPr="00D54052">
        <w:rPr>
          <w:sz w:val="28"/>
          <w:lang w:val="fr-CH"/>
        </w:rPr>
        <w:t xml:space="preserve">Lieu, date : </w:t>
      </w:r>
      <w:r w:rsidRPr="00D54052">
        <w:rPr>
          <w:sz w:val="28"/>
          <w:lang w:val="fr-CH"/>
        </w:rPr>
        <w:tab/>
        <w:t xml:space="preserve">Zofingen, le </w:t>
      </w:r>
      <w:r w:rsidR="006E08E3">
        <w:rPr>
          <w:sz w:val="28"/>
          <w:lang w:val="fr-CH"/>
        </w:rPr>
        <w:t>13</w:t>
      </w:r>
      <w:r w:rsidRPr="00D54052">
        <w:rPr>
          <w:sz w:val="28"/>
          <w:lang w:val="fr-CH"/>
        </w:rPr>
        <w:t xml:space="preserve">/09/2016 </w:t>
      </w:r>
    </w:p>
    <w:p w:rsidR="00CE5109" w:rsidRPr="00D54052" w:rsidRDefault="00CE5109" w:rsidP="000A0202">
      <w:pPr>
        <w:tabs>
          <w:tab w:val="left" w:pos="1843"/>
        </w:tabs>
        <w:rPr>
          <w:rFonts w:cs="Arial"/>
          <w:sz w:val="28"/>
          <w:lang w:val="fr-CH"/>
        </w:rPr>
      </w:pPr>
      <w:r w:rsidRPr="00D54052">
        <w:rPr>
          <w:sz w:val="28"/>
          <w:lang w:val="fr-CH"/>
        </w:rPr>
        <w:t>Embargo</w:t>
      </w:r>
      <w:r w:rsidR="00D54052" w:rsidRPr="00D54052">
        <w:rPr>
          <w:sz w:val="28"/>
          <w:lang w:val="fr-CH"/>
        </w:rPr>
        <w:t>:</w:t>
      </w:r>
      <w:r w:rsidRPr="00D54052">
        <w:rPr>
          <w:sz w:val="28"/>
          <w:lang w:val="fr-CH"/>
        </w:rPr>
        <w:t xml:space="preserve"> </w:t>
      </w:r>
      <w:r w:rsidRPr="00D54052">
        <w:rPr>
          <w:sz w:val="28"/>
          <w:lang w:val="fr-CH"/>
        </w:rPr>
        <w:tab/>
      </w:r>
      <w:r w:rsidR="00BC4C94">
        <w:rPr>
          <w:sz w:val="28"/>
          <w:lang w:val="fr-CH"/>
        </w:rPr>
        <w:t xml:space="preserve">le </w:t>
      </w:r>
      <w:r w:rsidRPr="00D54052">
        <w:rPr>
          <w:sz w:val="28"/>
          <w:lang w:val="fr-CH"/>
        </w:rPr>
        <w:t>14/09/2016, 16h30</w:t>
      </w:r>
    </w:p>
    <w:p w:rsidR="003528E8" w:rsidRPr="00D54052" w:rsidRDefault="003528E8" w:rsidP="002D6C42">
      <w:pPr>
        <w:rPr>
          <w:rFonts w:cs="Arial"/>
          <w:lang w:val="fr-CH"/>
        </w:rPr>
      </w:pPr>
    </w:p>
    <w:p w:rsidR="002D6C42" w:rsidRPr="00D54052" w:rsidRDefault="002D6C42" w:rsidP="002D6C42">
      <w:pPr>
        <w:rPr>
          <w:rFonts w:cs="Arial"/>
          <w:b/>
          <w:sz w:val="28"/>
          <w:szCs w:val="28"/>
          <w:lang w:val="fr-CH"/>
        </w:rPr>
      </w:pPr>
      <w:r w:rsidRPr="00D54052">
        <w:rPr>
          <w:b/>
          <w:sz w:val="28"/>
          <w:szCs w:val="28"/>
          <w:lang w:val="fr-CH"/>
        </w:rPr>
        <w:t xml:space="preserve">Le prix </w:t>
      </w:r>
      <w:r w:rsidR="0033066A">
        <w:rPr>
          <w:b/>
          <w:sz w:val="28"/>
          <w:szCs w:val="28"/>
          <w:lang w:val="fr-CH"/>
        </w:rPr>
        <w:t>conservation</w:t>
      </w:r>
      <w:bookmarkStart w:id="0" w:name="_GoBack"/>
      <w:bookmarkEnd w:id="0"/>
      <w:r w:rsidRPr="00D54052">
        <w:rPr>
          <w:b/>
          <w:sz w:val="28"/>
          <w:szCs w:val="28"/>
          <w:lang w:val="fr-CH"/>
        </w:rPr>
        <w:t xml:space="preserve"> cynégétique 2016 va à la fédération des chasseurs fribourgeois</w:t>
      </w:r>
    </w:p>
    <w:p w:rsidR="00F668B9" w:rsidRPr="00D54052" w:rsidRDefault="008E40CD" w:rsidP="00F668B9">
      <w:pPr>
        <w:spacing w:after="0"/>
        <w:rPr>
          <w:rFonts w:cs="Arial"/>
          <w:b/>
          <w:lang w:val="fr-CH"/>
        </w:rPr>
      </w:pPr>
      <w:r w:rsidRPr="00D54052">
        <w:rPr>
          <w:b/>
          <w:lang w:val="fr-CH"/>
        </w:rPr>
        <w:t xml:space="preserve">À l’occasion de </w:t>
      </w:r>
      <w:r w:rsidR="00BC4C94">
        <w:rPr>
          <w:b/>
          <w:lang w:val="fr-CH"/>
        </w:rPr>
        <w:t>l</w:t>
      </w:r>
      <w:r w:rsidRPr="00D54052">
        <w:rPr>
          <w:b/>
          <w:lang w:val="fr-CH"/>
        </w:rPr>
        <w:t>a quatrième édition</w:t>
      </w:r>
      <w:r w:rsidR="00BC4C94">
        <w:rPr>
          <w:b/>
          <w:lang w:val="fr-CH"/>
        </w:rPr>
        <w:t xml:space="preserve"> de ce concours</w:t>
      </w:r>
      <w:r w:rsidRPr="00D54052">
        <w:rPr>
          <w:b/>
          <w:lang w:val="fr-CH"/>
        </w:rPr>
        <w:t>, le jury du cercle cynégétique de ChasseSuisse a eu le choix entre cinq projets de protection de la nature. Le prix de cette année a été décerné à la fédération des chasseurs fribourgeois. Le projet vainqueur, comportant une partie théorique et pratique, se consacre à apprendre aux écoliers tout ce qu’il faut savoir pour préserver et sauvegarder la biodiversité et pour mettre différents espaces vitaux en réseau. La fédération se base pour cela sur des matériaux de cours détaillés, prêts à l’emploi, utilisables par toutes les sections de chasseurs dans leurs régions respectives.</w:t>
      </w:r>
    </w:p>
    <w:p w:rsidR="000746CC" w:rsidRPr="00D54052" w:rsidRDefault="000746CC" w:rsidP="00F668B9">
      <w:pPr>
        <w:spacing w:after="0"/>
        <w:rPr>
          <w:rFonts w:cs="Arial"/>
          <w:b/>
          <w:lang w:val="fr-CH"/>
        </w:rPr>
      </w:pPr>
    </w:p>
    <w:p w:rsidR="002D6C42" w:rsidRPr="00D54052" w:rsidRDefault="00682BD9" w:rsidP="00F90AE4">
      <w:pPr>
        <w:rPr>
          <w:rFonts w:cs="Arial"/>
          <w:lang w:val="fr-CH"/>
        </w:rPr>
      </w:pPr>
      <w:r w:rsidRPr="00D54052">
        <w:rPr>
          <w:lang w:val="fr-CH"/>
        </w:rPr>
        <w:t>Dès le mois d’avril 2015, ChasseSuisse a invité les quelques 30.000 chasseresses et chasseurs suisses à présenter leurs projets de protection de la nature pour le quatrième prix d’entretien cynégétique. Les projets au profit de la nature sont un élément important pour la chasse. Jusqu’à fin mai, cinq dossiers de toutes les régions linguistiques de Suisse avaient été transmis au jury.</w:t>
      </w:r>
    </w:p>
    <w:p w:rsidR="00C015D1" w:rsidRPr="00D54052" w:rsidRDefault="004872A1" w:rsidP="005E7A6C">
      <w:pPr>
        <w:rPr>
          <w:rFonts w:cs="Arial"/>
          <w:lang w:val="fr-CH"/>
        </w:rPr>
      </w:pPr>
      <w:r w:rsidRPr="00D54052">
        <w:rPr>
          <w:lang w:val="fr-CH"/>
        </w:rPr>
        <w:t xml:space="preserve">Le premier prix, d’un montant de 5.000 francs -, offert par le Conseil </w:t>
      </w:r>
      <w:r w:rsidR="00D54052" w:rsidRPr="00D54052">
        <w:rPr>
          <w:lang w:val="fr-CH"/>
        </w:rPr>
        <w:t>International pour</w:t>
      </w:r>
      <w:r w:rsidRPr="00D54052">
        <w:rPr>
          <w:lang w:val="fr-CH"/>
        </w:rPr>
        <w:t xml:space="preserve"> la préservation de la faune sauvage et de la chasse (CIC) - revient au projet </w:t>
      </w:r>
      <w:r w:rsidR="0053786A">
        <w:rPr>
          <w:lang w:val="fr-CH"/>
        </w:rPr>
        <w:t>« </w:t>
      </w:r>
      <w:proofErr w:type="spellStart"/>
      <w:r w:rsidRPr="00D54052">
        <w:rPr>
          <w:lang w:val="fr-CH"/>
        </w:rPr>
        <w:t>Let’s</w:t>
      </w:r>
      <w:proofErr w:type="spellEnd"/>
      <w:r w:rsidRPr="00D54052">
        <w:rPr>
          <w:lang w:val="fr-CH"/>
        </w:rPr>
        <w:t xml:space="preserve"> </w:t>
      </w:r>
      <w:proofErr w:type="spellStart"/>
      <w:r w:rsidRPr="00D54052">
        <w:rPr>
          <w:lang w:val="fr-CH"/>
        </w:rPr>
        <w:t>Netz</w:t>
      </w:r>
      <w:proofErr w:type="spellEnd"/>
      <w:r w:rsidR="0053786A">
        <w:rPr>
          <w:lang w:val="fr-CH"/>
        </w:rPr>
        <w:t> »</w:t>
      </w:r>
      <w:r w:rsidRPr="00D54052">
        <w:rPr>
          <w:lang w:val="fr-CH"/>
        </w:rPr>
        <w:t xml:space="preserve"> de la fédération des chasseurs fribourgeois.</w:t>
      </w:r>
    </w:p>
    <w:p w:rsidR="005E7A6C" w:rsidRPr="00D54052" w:rsidRDefault="00244985" w:rsidP="00244985">
      <w:pPr>
        <w:rPr>
          <w:rFonts w:cs="Arial"/>
          <w:lang w:val="fr-CH"/>
        </w:rPr>
      </w:pPr>
      <w:r w:rsidRPr="00D54052">
        <w:rPr>
          <w:lang w:val="fr-CH"/>
        </w:rPr>
        <w:t xml:space="preserve">La mise en réseau et la mise en valeur des espaces vitaux naturels </w:t>
      </w:r>
      <w:r w:rsidR="00140086">
        <w:rPr>
          <w:lang w:val="fr-CH"/>
        </w:rPr>
        <w:t>sont des</w:t>
      </w:r>
      <w:r w:rsidRPr="00D54052">
        <w:rPr>
          <w:lang w:val="fr-CH"/>
        </w:rPr>
        <w:t xml:space="preserve"> tâche</w:t>
      </w:r>
      <w:r w:rsidR="00140086">
        <w:rPr>
          <w:lang w:val="fr-CH"/>
        </w:rPr>
        <w:t>s</w:t>
      </w:r>
      <w:r w:rsidRPr="00D54052">
        <w:rPr>
          <w:lang w:val="fr-CH"/>
        </w:rPr>
        <w:t xml:space="preserve"> récurrente</w:t>
      </w:r>
      <w:r w:rsidR="00140086">
        <w:rPr>
          <w:lang w:val="fr-CH"/>
        </w:rPr>
        <w:t>s</w:t>
      </w:r>
      <w:r w:rsidRPr="00D54052">
        <w:rPr>
          <w:lang w:val="fr-CH"/>
        </w:rPr>
        <w:t>. La fédération des chasseurs fribourgeois a élaboré une documentation détaillée, qu’elle a testé dans la pratique avec des écoliers. Les deux principaux objectifs</w:t>
      </w:r>
      <w:r w:rsidR="00D54052" w:rsidRPr="00D54052">
        <w:rPr>
          <w:lang w:val="fr-CH"/>
        </w:rPr>
        <w:t xml:space="preserve"> « Sensibilisation</w:t>
      </w:r>
      <w:r w:rsidRPr="00D54052">
        <w:rPr>
          <w:lang w:val="fr-CH"/>
        </w:rPr>
        <w:t xml:space="preserve"> durable au thème des espaces vitaux naturels et de la </w:t>
      </w:r>
      <w:r w:rsidR="00D54052" w:rsidRPr="00D54052">
        <w:rPr>
          <w:lang w:val="fr-CH"/>
        </w:rPr>
        <w:t>biodiversité »</w:t>
      </w:r>
      <w:r w:rsidRPr="00D54052">
        <w:rPr>
          <w:lang w:val="fr-CH"/>
        </w:rPr>
        <w:t xml:space="preserve"> et</w:t>
      </w:r>
      <w:r w:rsidR="00D54052" w:rsidRPr="00D54052">
        <w:rPr>
          <w:lang w:val="fr-CH"/>
        </w:rPr>
        <w:t xml:space="preserve"> « Intervention</w:t>
      </w:r>
      <w:r w:rsidRPr="00D54052">
        <w:rPr>
          <w:lang w:val="fr-CH"/>
        </w:rPr>
        <w:t xml:space="preserve"> concrète pour la préservation et la sauvegarde de la biodiversité au sein de la </w:t>
      </w:r>
      <w:r w:rsidR="00D54052" w:rsidRPr="00D54052">
        <w:rPr>
          <w:lang w:val="fr-CH"/>
        </w:rPr>
        <w:t>commune »</w:t>
      </w:r>
      <w:r w:rsidRPr="00D54052">
        <w:rPr>
          <w:lang w:val="fr-CH"/>
        </w:rPr>
        <w:t xml:space="preserve"> sont atteints d’une part par des matériaux de cours détaillés, parfaitement documentés et, d’autre part, par une intervention pratique aménageable individuellement, dans les champs et les forêts. Avec le projet</w:t>
      </w:r>
      <w:r w:rsidR="00D54052" w:rsidRPr="00D54052">
        <w:rPr>
          <w:lang w:val="fr-CH"/>
        </w:rPr>
        <w:t xml:space="preserve"> « Let’s</w:t>
      </w:r>
      <w:r w:rsidRPr="00D54052">
        <w:rPr>
          <w:lang w:val="fr-CH"/>
        </w:rPr>
        <w:t xml:space="preserve"> </w:t>
      </w:r>
      <w:r w:rsidR="00D54052" w:rsidRPr="00D54052">
        <w:rPr>
          <w:lang w:val="fr-CH"/>
        </w:rPr>
        <w:t>Netz »</w:t>
      </w:r>
      <w:r w:rsidRPr="00D54052">
        <w:rPr>
          <w:lang w:val="fr-CH"/>
        </w:rPr>
        <w:t xml:space="preserve">, toutes les associations et fédérations de chasse disposent d’une excellente documentation, qui leur permet de transmettre aux jeunes des connaissances sur la mise en réseau et la valorisation d’espaces vitaux, avant de les appliquer dans la pratique </w:t>
      </w:r>
      <w:r w:rsidR="00140086">
        <w:rPr>
          <w:lang w:val="fr-CH"/>
        </w:rPr>
        <w:t>aux</w:t>
      </w:r>
      <w:r w:rsidRPr="00D54052">
        <w:rPr>
          <w:lang w:val="fr-CH"/>
        </w:rPr>
        <w:t xml:space="preserve"> domaines agricoles et sylvicoles, </w:t>
      </w:r>
      <w:r w:rsidR="008A4458">
        <w:rPr>
          <w:lang w:val="fr-CH"/>
        </w:rPr>
        <w:t xml:space="preserve">aux </w:t>
      </w:r>
      <w:r w:rsidRPr="00D54052">
        <w:rPr>
          <w:lang w:val="fr-CH"/>
        </w:rPr>
        <w:t>champs et forêts.</w:t>
      </w:r>
    </w:p>
    <w:p w:rsidR="002D6C42" w:rsidRPr="00D54052" w:rsidRDefault="00123F0C" w:rsidP="002D6C42">
      <w:pPr>
        <w:rPr>
          <w:rFonts w:cs="Arial"/>
          <w:lang w:val="fr-CH"/>
        </w:rPr>
      </w:pPr>
      <w:r w:rsidRPr="00D54052">
        <w:rPr>
          <w:lang w:val="fr-CH"/>
        </w:rPr>
        <w:t xml:space="preserve">Le prix spécial du jury, d’un montant de 1.000 francs, va au projet </w:t>
      </w:r>
      <w:r w:rsidR="008A4458">
        <w:rPr>
          <w:lang w:val="fr-CH"/>
        </w:rPr>
        <w:t>« </w:t>
      </w:r>
      <w:proofErr w:type="spellStart"/>
      <w:r w:rsidRPr="00D54052">
        <w:rPr>
          <w:lang w:val="fr-CH"/>
        </w:rPr>
        <w:t>Biotopo</w:t>
      </w:r>
      <w:proofErr w:type="spellEnd"/>
      <w:r w:rsidRPr="00D54052">
        <w:rPr>
          <w:lang w:val="fr-CH"/>
        </w:rPr>
        <w:t xml:space="preserve"> </w:t>
      </w:r>
      <w:proofErr w:type="spellStart"/>
      <w:r w:rsidRPr="00D54052">
        <w:rPr>
          <w:lang w:val="fr-CH"/>
        </w:rPr>
        <w:t>naturale</w:t>
      </w:r>
      <w:proofErr w:type="spellEnd"/>
      <w:r w:rsidRPr="00D54052">
        <w:rPr>
          <w:lang w:val="fr-CH"/>
        </w:rPr>
        <w:t xml:space="preserve"> alla Monda</w:t>
      </w:r>
      <w:r w:rsidR="008A4458">
        <w:rPr>
          <w:lang w:val="fr-CH"/>
        </w:rPr>
        <w:t> »</w:t>
      </w:r>
      <w:r w:rsidRPr="00D54052">
        <w:rPr>
          <w:lang w:val="fr-CH"/>
        </w:rPr>
        <w:t xml:space="preserve"> de la </w:t>
      </w:r>
      <w:proofErr w:type="spellStart"/>
      <w:r w:rsidRPr="00D54052">
        <w:rPr>
          <w:lang w:val="fr-CH"/>
        </w:rPr>
        <w:t>società</w:t>
      </w:r>
      <w:proofErr w:type="spellEnd"/>
      <w:r w:rsidRPr="00D54052">
        <w:rPr>
          <w:lang w:val="fr-CH"/>
        </w:rPr>
        <w:t xml:space="preserve"> </w:t>
      </w:r>
      <w:proofErr w:type="spellStart"/>
      <w:r w:rsidRPr="00D54052">
        <w:rPr>
          <w:lang w:val="fr-CH"/>
        </w:rPr>
        <w:t>Cacciatori</w:t>
      </w:r>
      <w:proofErr w:type="spellEnd"/>
      <w:r w:rsidR="00D54052" w:rsidRPr="00D54052">
        <w:rPr>
          <w:lang w:val="fr-CH"/>
        </w:rPr>
        <w:t xml:space="preserve"> « La</w:t>
      </w:r>
      <w:r w:rsidRPr="00D54052">
        <w:rPr>
          <w:lang w:val="fr-CH"/>
        </w:rPr>
        <w:t xml:space="preserve"> </w:t>
      </w:r>
      <w:proofErr w:type="spellStart"/>
      <w:r w:rsidR="00D54052" w:rsidRPr="00D54052">
        <w:rPr>
          <w:lang w:val="fr-CH"/>
        </w:rPr>
        <w:t>Biaschina</w:t>
      </w:r>
      <w:proofErr w:type="spellEnd"/>
      <w:r w:rsidR="00D54052" w:rsidRPr="00D54052">
        <w:rPr>
          <w:lang w:val="fr-CH"/>
        </w:rPr>
        <w:t xml:space="preserve"> »</w:t>
      </w:r>
      <w:r w:rsidRPr="00D54052">
        <w:rPr>
          <w:lang w:val="fr-CH"/>
        </w:rPr>
        <w:t xml:space="preserve"> </w:t>
      </w:r>
      <w:proofErr w:type="spellStart"/>
      <w:r w:rsidRPr="00D54052">
        <w:rPr>
          <w:lang w:val="fr-CH"/>
        </w:rPr>
        <w:t>Anzonico</w:t>
      </w:r>
      <w:proofErr w:type="spellEnd"/>
      <w:r w:rsidRPr="00D54052">
        <w:rPr>
          <w:lang w:val="fr-CH"/>
        </w:rPr>
        <w:t xml:space="preserve"> (TI)</w:t>
      </w:r>
      <w:r w:rsidR="008A4458">
        <w:rPr>
          <w:lang w:val="fr-CH"/>
        </w:rPr>
        <w:t xml:space="preserve">, qui a </w:t>
      </w:r>
      <w:r w:rsidRPr="00D54052">
        <w:rPr>
          <w:lang w:val="fr-CH"/>
        </w:rPr>
        <w:t>nettoyé une surface très propice à la faune sauvage en éliminant les déchets et gravats afin de redonner un espace vital important aux amphibiens, animaux aquatiques, reptiles, micro</w:t>
      </w:r>
      <w:r w:rsidR="008A4458">
        <w:rPr>
          <w:lang w:val="fr-CH"/>
        </w:rPr>
        <w:t>-</w:t>
      </w:r>
      <w:r w:rsidRPr="00D54052">
        <w:rPr>
          <w:lang w:val="fr-CH"/>
        </w:rPr>
        <w:t>organismes et insectes mais aussi aux plantes et aux fleurs.</w:t>
      </w:r>
    </w:p>
    <w:p w:rsidR="002D6C42" w:rsidRPr="00D54052" w:rsidRDefault="00C91284" w:rsidP="002D6C42">
      <w:pPr>
        <w:rPr>
          <w:rFonts w:cs="Arial"/>
          <w:lang w:val="fr-CH"/>
        </w:rPr>
      </w:pPr>
      <w:r w:rsidRPr="00D54052">
        <w:rPr>
          <w:lang w:val="fr-CH"/>
        </w:rPr>
        <w:t xml:space="preserve">Les visiteurs du site Internet de </w:t>
      </w:r>
      <w:proofErr w:type="spellStart"/>
      <w:r w:rsidRPr="00D54052">
        <w:rPr>
          <w:lang w:val="fr-CH"/>
        </w:rPr>
        <w:t>ChasseSuisse</w:t>
      </w:r>
      <w:proofErr w:type="spellEnd"/>
      <w:r w:rsidRPr="00D54052">
        <w:rPr>
          <w:lang w:val="fr-CH"/>
        </w:rPr>
        <w:t xml:space="preserve"> sous (</w:t>
      </w:r>
      <w:hyperlink r:id="rId8" w:history="1">
        <w:r w:rsidR="006E08E3" w:rsidRPr="00576969">
          <w:rPr>
            <w:rStyle w:val="Hyperlink"/>
            <w:lang w:val="fr-CH"/>
          </w:rPr>
          <w:t>www.chassesuisse.ch</w:t>
        </w:r>
      </w:hyperlink>
      <w:r w:rsidRPr="00D54052">
        <w:rPr>
          <w:lang w:val="fr-CH"/>
        </w:rPr>
        <w:t xml:space="preserve">) ont eu un mois pour évaluer les projets soumis au vote sur Internet et pour voter pour le prix du public. Le prix du public, d’un montant de 1‘500 francs, revient également au projet d’entretien cynégétique « Let’s Netz » de </w:t>
      </w:r>
      <w:r w:rsidRPr="00D54052">
        <w:rPr>
          <w:lang w:val="fr-CH"/>
        </w:rPr>
        <w:lastRenderedPageBreak/>
        <w:t>la fédération des chasseurs fribourgeois, devançant très nettement le projet arrivé en deuxième position.</w:t>
      </w:r>
    </w:p>
    <w:p w:rsidR="000746CC" w:rsidRPr="00D54052" w:rsidRDefault="000746CC" w:rsidP="000746CC">
      <w:pPr>
        <w:rPr>
          <w:rFonts w:cs="Arial"/>
          <w:lang w:val="fr-CH"/>
        </w:rPr>
      </w:pPr>
      <w:r w:rsidRPr="00D54052">
        <w:rPr>
          <w:lang w:val="fr-CH"/>
        </w:rPr>
        <w:t xml:space="preserve">Avec le prix d'entretien cynégétique, l'organisation faîtière des chasseurs suisses met à </w:t>
      </w:r>
      <w:r w:rsidR="00D54052" w:rsidRPr="00D54052">
        <w:rPr>
          <w:lang w:val="fr-CH"/>
        </w:rPr>
        <w:t>l’honneur tous</w:t>
      </w:r>
      <w:r w:rsidRPr="00D54052">
        <w:rPr>
          <w:lang w:val="fr-CH"/>
        </w:rPr>
        <w:t xml:space="preserve"> les ans les meilleurs projets innovants qui s'engagent pour la préservation d'espaces vitaux variés et pour la biodiversité. </w:t>
      </w:r>
    </w:p>
    <w:p w:rsidR="00C91284" w:rsidRPr="00D54052" w:rsidRDefault="00C91284" w:rsidP="00C91284">
      <w:pPr>
        <w:autoSpaceDE w:val="0"/>
        <w:autoSpaceDN w:val="0"/>
        <w:adjustRightInd w:val="0"/>
        <w:rPr>
          <w:rFonts w:cs="Arial"/>
          <w:lang w:val="fr-CH"/>
        </w:rPr>
      </w:pPr>
      <w:r w:rsidRPr="00D54052">
        <w:rPr>
          <w:lang w:val="fr-CH"/>
        </w:rPr>
        <w:t xml:space="preserve">Le jury, composé de Mirjam Ballmer, pro </w:t>
      </w:r>
      <w:r w:rsidR="00D54052" w:rsidRPr="00D54052">
        <w:rPr>
          <w:lang w:val="fr-CH"/>
        </w:rPr>
        <w:t>natura ;</w:t>
      </w:r>
      <w:r w:rsidRPr="00D54052">
        <w:rPr>
          <w:lang w:val="fr-CH"/>
        </w:rPr>
        <w:t xml:space="preserve"> Patrick Durand, </w:t>
      </w:r>
      <w:r w:rsidR="00D54052" w:rsidRPr="00D54052">
        <w:rPr>
          <w:lang w:val="fr-CH"/>
        </w:rPr>
        <w:t>directeur</w:t>
      </w:r>
      <w:r w:rsidRPr="00D54052">
        <w:rPr>
          <w:lang w:val="fr-CH"/>
        </w:rPr>
        <w:t xml:space="preserve"> d’ECOTEC environnement </w:t>
      </w:r>
      <w:r w:rsidR="00D54052" w:rsidRPr="00D54052">
        <w:rPr>
          <w:lang w:val="fr-CH"/>
        </w:rPr>
        <w:t>SA ;</w:t>
      </w:r>
      <w:r w:rsidRPr="00D54052">
        <w:rPr>
          <w:lang w:val="fr-CH"/>
        </w:rPr>
        <w:t xml:space="preserve"> Pierre Mollet, biologiste diplômé, la </w:t>
      </w:r>
      <w:r w:rsidR="006E08E3" w:rsidRPr="006E08E3">
        <w:rPr>
          <w:lang w:val="fr-CH"/>
        </w:rPr>
        <w:t xml:space="preserve">Station ornithologique suisse </w:t>
      </w:r>
      <w:r w:rsidR="00D54052" w:rsidRPr="00D54052">
        <w:rPr>
          <w:lang w:val="fr-CH"/>
        </w:rPr>
        <w:t>Sempach ;</w:t>
      </w:r>
      <w:r w:rsidRPr="00D54052">
        <w:rPr>
          <w:lang w:val="fr-CH"/>
        </w:rPr>
        <w:t xml:space="preserve"> </w:t>
      </w:r>
      <w:proofErr w:type="spellStart"/>
      <w:r w:rsidRPr="00D54052">
        <w:rPr>
          <w:lang w:val="fr-CH"/>
        </w:rPr>
        <w:t>Ferrucio</w:t>
      </w:r>
      <w:proofErr w:type="spellEnd"/>
      <w:r w:rsidRPr="00D54052">
        <w:rPr>
          <w:lang w:val="fr-CH"/>
        </w:rPr>
        <w:t xml:space="preserve"> Albertoni, rédacteur de la </w:t>
      </w:r>
      <w:r w:rsidR="008A4458">
        <w:rPr>
          <w:lang w:val="fr-CH"/>
        </w:rPr>
        <w:t>« </w:t>
      </w:r>
      <w:r w:rsidRPr="00D54052">
        <w:rPr>
          <w:lang w:val="fr-CH"/>
        </w:rPr>
        <w:t xml:space="preserve">La </w:t>
      </w:r>
      <w:proofErr w:type="spellStart"/>
      <w:r w:rsidRPr="00D54052">
        <w:rPr>
          <w:lang w:val="fr-CH"/>
        </w:rPr>
        <w:t>Caccia</w:t>
      </w:r>
      <w:proofErr w:type="spellEnd"/>
      <w:r w:rsidR="008A4458">
        <w:rPr>
          <w:lang w:val="fr-CH"/>
        </w:rPr>
        <w:t> »</w:t>
      </w:r>
      <w:r w:rsidRPr="00D54052">
        <w:rPr>
          <w:lang w:val="fr-CH"/>
        </w:rPr>
        <w:t xml:space="preserve"> et Hanspeter Egli, président de ChasseSuisse, a évalué les projets selon les critères </w:t>
      </w:r>
      <w:r w:rsidR="00D54052" w:rsidRPr="00D54052">
        <w:rPr>
          <w:lang w:val="fr-CH"/>
        </w:rPr>
        <w:t>suivants :</w:t>
      </w:r>
      <w:r w:rsidRPr="00D54052">
        <w:rPr>
          <w:lang w:val="fr-CH"/>
        </w:rPr>
        <w:t xml:space="preserve"> initiative et contribution des chasseurs, dimension et durée, effets sur la faune sauvage, participation du grand public et relations publiques. Les gagnants sont tenus d’employer le prix remporté pour proroger ou faire évoluer leur projet.</w:t>
      </w:r>
    </w:p>
    <w:p w:rsidR="002D6C42" w:rsidRPr="00D54052" w:rsidRDefault="002D6C42" w:rsidP="002D6C42">
      <w:pPr>
        <w:autoSpaceDE w:val="0"/>
        <w:autoSpaceDN w:val="0"/>
        <w:adjustRightInd w:val="0"/>
        <w:spacing w:after="0"/>
        <w:rPr>
          <w:rFonts w:cs="Arial"/>
          <w:lang w:val="fr-CH"/>
        </w:rPr>
      </w:pPr>
    </w:p>
    <w:p w:rsidR="002E101B" w:rsidRPr="00D54052" w:rsidRDefault="002E101B" w:rsidP="002D6C42">
      <w:pPr>
        <w:autoSpaceDE w:val="0"/>
        <w:autoSpaceDN w:val="0"/>
        <w:adjustRightInd w:val="0"/>
        <w:spacing w:after="0"/>
        <w:rPr>
          <w:rFonts w:cs="Arial"/>
          <w:lang w:val="fr-CH"/>
        </w:rPr>
      </w:pPr>
    </w:p>
    <w:p w:rsidR="000066AA" w:rsidRPr="00D54052" w:rsidRDefault="000066AA" w:rsidP="000066AA">
      <w:pPr>
        <w:rPr>
          <w:rFonts w:cs="Arial"/>
          <w:b/>
          <w:lang w:val="fr-CH"/>
        </w:rPr>
      </w:pPr>
      <w:r w:rsidRPr="00D54052">
        <w:rPr>
          <w:b/>
          <w:lang w:val="fr-CH"/>
        </w:rPr>
        <w:t>Pour de plus amples informations, veuillez-vous adresser à</w:t>
      </w:r>
    </w:p>
    <w:p w:rsidR="000066AA" w:rsidRPr="00D54052" w:rsidRDefault="000066AA" w:rsidP="000066AA">
      <w:pPr>
        <w:pStyle w:val="Listenabsatz"/>
        <w:numPr>
          <w:ilvl w:val="0"/>
          <w:numId w:val="45"/>
        </w:numPr>
        <w:spacing w:after="0"/>
        <w:ind w:left="714" w:hanging="357"/>
        <w:contextualSpacing w:val="0"/>
        <w:rPr>
          <w:rFonts w:cs="Arial"/>
          <w:lang w:val="fr-CH"/>
        </w:rPr>
      </w:pPr>
      <w:r w:rsidRPr="00D54052">
        <w:rPr>
          <w:lang w:val="fr-CH"/>
        </w:rPr>
        <w:t>Hanspeter Egli, Président de ChasseSuisse</w:t>
      </w:r>
    </w:p>
    <w:p w:rsidR="000066AA" w:rsidRPr="00D54052" w:rsidRDefault="00D54052" w:rsidP="000066AA">
      <w:pPr>
        <w:ind w:left="709"/>
        <w:rPr>
          <w:rFonts w:cs="Arial"/>
          <w:lang w:val="fr-CH"/>
        </w:rPr>
      </w:pPr>
      <w:r w:rsidRPr="00D54052">
        <w:rPr>
          <w:lang w:val="fr-CH"/>
        </w:rPr>
        <w:t>Email :</w:t>
      </w:r>
      <w:r w:rsidR="000066AA" w:rsidRPr="00D54052">
        <w:rPr>
          <w:lang w:val="fr-CH"/>
        </w:rPr>
        <w:t xml:space="preserve"> </w:t>
      </w:r>
      <w:hyperlink r:id="rId9" w:history="1">
        <w:r w:rsidR="000066AA" w:rsidRPr="00D54052">
          <w:rPr>
            <w:rStyle w:val="Hyperlink"/>
            <w:lang w:val="fr-CH"/>
          </w:rPr>
          <w:t>praesident@jagdschweiz.ch</w:t>
        </w:r>
      </w:hyperlink>
      <w:r w:rsidR="000066AA" w:rsidRPr="00D54052">
        <w:rPr>
          <w:lang w:val="fr-CH"/>
        </w:rPr>
        <w:t xml:space="preserve"> </w:t>
      </w:r>
      <w:r w:rsidR="000066AA" w:rsidRPr="00D54052">
        <w:rPr>
          <w:lang w:val="fr-CH"/>
        </w:rPr>
        <w:br/>
        <w:t>Tél. 071 380 08 10, mobile 079 416 14 55</w:t>
      </w:r>
    </w:p>
    <w:p w:rsidR="000066AA" w:rsidRPr="00D54052" w:rsidRDefault="000066AA" w:rsidP="000066AA">
      <w:pPr>
        <w:pStyle w:val="Listenabsatz"/>
        <w:numPr>
          <w:ilvl w:val="0"/>
          <w:numId w:val="45"/>
        </w:numPr>
        <w:spacing w:after="0"/>
        <w:ind w:left="714" w:hanging="357"/>
        <w:contextualSpacing w:val="0"/>
        <w:rPr>
          <w:rFonts w:cs="Arial"/>
          <w:lang w:val="fr-CH"/>
        </w:rPr>
      </w:pPr>
      <w:r w:rsidRPr="00D54052">
        <w:rPr>
          <w:lang w:val="fr-CH"/>
        </w:rPr>
        <w:t>David Clavadetscher, gérant de ChasseSuisse</w:t>
      </w:r>
    </w:p>
    <w:p w:rsidR="000066AA" w:rsidRPr="00D54052" w:rsidRDefault="00D54052" w:rsidP="000066AA">
      <w:pPr>
        <w:spacing w:after="0"/>
        <w:ind w:left="709"/>
        <w:rPr>
          <w:rFonts w:cs="Arial"/>
          <w:lang w:val="fr-CH"/>
        </w:rPr>
      </w:pPr>
      <w:r w:rsidRPr="00D54052">
        <w:rPr>
          <w:lang w:val="fr-CH"/>
        </w:rPr>
        <w:t>Email :</w:t>
      </w:r>
      <w:r w:rsidR="000066AA" w:rsidRPr="00D54052">
        <w:rPr>
          <w:lang w:val="fr-CH"/>
        </w:rPr>
        <w:t xml:space="preserve"> </w:t>
      </w:r>
      <w:hyperlink r:id="rId10" w:history="1">
        <w:r w:rsidR="000066AA" w:rsidRPr="00D54052">
          <w:rPr>
            <w:rStyle w:val="Hyperlink"/>
            <w:lang w:val="fr-CH"/>
          </w:rPr>
          <w:t>david.clavadetscher@jagdschweiz.ch</w:t>
        </w:r>
      </w:hyperlink>
      <w:r w:rsidR="000066AA" w:rsidRPr="00D54052">
        <w:rPr>
          <w:lang w:val="fr-CH"/>
        </w:rPr>
        <w:t xml:space="preserve"> </w:t>
      </w:r>
      <w:r w:rsidR="000066AA" w:rsidRPr="00D54052">
        <w:rPr>
          <w:lang w:val="fr-CH"/>
        </w:rPr>
        <w:br/>
        <w:t>Tél. 062 751 87 78, mobile 079 330 53 20</w:t>
      </w:r>
    </w:p>
    <w:p w:rsidR="00CC1FD9" w:rsidRPr="00D54052" w:rsidRDefault="00CC1FD9" w:rsidP="00CC1FD9">
      <w:pPr>
        <w:autoSpaceDE w:val="0"/>
        <w:autoSpaceDN w:val="0"/>
        <w:adjustRightInd w:val="0"/>
        <w:spacing w:after="0"/>
        <w:rPr>
          <w:lang w:val="fr-CH"/>
        </w:rPr>
      </w:pPr>
    </w:p>
    <w:p w:rsidR="00CC1FD9" w:rsidRPr="00D54052" w:rsidRDefault="00CC1FD9" w:rsidP="00CC1FD9">
      <w:pPr>
        <w:autoSpaceDE w:val="0"/>
        <w:autoSpaceDN w:val="0"/>
        <w:adjustRightInd w:val="0"/>
        <w:spacing w:after="0"/>
        <w:rPr>
          <w:rFonts w:cs="Arial"/>
          <w:lang w:val="fr-CH"/>
        </w:rPr>
      </w:pPr>
      <w:r w:rsidRPr="00D54052">
        <w:rPr>
          <w:lang w:val="fr-CH"/>
        </w:rPr>
        <w:t xml:space="preserve">Pour de plus amples informations ou si vous avez besoin d’aide, n’hésitez pas à vous adresser au bureau par email à </w:t>
      </w:r>
      <w:r w:rsidR="00D54052" w:rsidRPr="00D54052">
        <w:rPr>
          <w:lang w:val="fr-CH"/>
        </w:rPr>
        <w:t>l’adresse :</w:t>
      </w:r>
    </w:p>
    <w:p w:rsidR="005E61D9" w:rsidRPr="00D54052" w:rsidRDefault="0033066A" w:rsidP="00CC1FD9">
      <w:pPr>
        <w:autoSpaceDE w:val="0"/>
        <w:autoSpaceDN w:val="0"/>
        <w:adjustRightInd w:val="0"/>
        <w:spacing w:after="0"/>
        <w:rPr>
          <w:rFonts w:cs="Arial"/>
          <w:lang w:val="fr-CH"/>
        </w:rPr>
      </w:pPr>
      <w:hyperlink r:id="rId11" w:history="1">
        <w:r w:rsidR="00A803BF" w:rsidRPr="00D54052">
          <w:rPr>
            <w:rStyle w:val="Hyperlink"/>
            <w:lang w:val="fr-CH"/>
          </w:rPr>
          <w:t>info@jagdschweiz.ch</w:t>
        </w:r>
      </w:hyperlink>
    </w:p>
    <w:p w:rsidR="005E61D9" w:rsidRPr="00D54052" w:rsidRDefault="005E61D9" w:rsidP="002D6C42">
      <w:pPr>
        <w:autoSpaceDE w:val="0"/>
        <w:autoSpaceDN w:val="0"/>
        <w:adjustRightInd w:val="0"/>
        <w:spacing w:after="0"/>
        <w:rPr>
          <w:rFonts w:cs="Arial"/>
          <w:lang w:val="fr-CH"/>
        </w:rPr>
      </w:pPr>
    </w:p>
    <w:p w:rsidR="00CC1FD9" w:rsidRPr="00D54052" w:rsidRDefault="00CC1FD9" w:rsidP="002D6C42">
      <w:pPr>
        <w:autoSpaceDE w:val="0"/>
        <w:autoSpaceDN w:val="0"/>
        <w:adjustRightInd w:val="0"/>
        <w:spacing w:after="0"/>
        <w:rPr>
          <w:rFonts w:cs="Arial"/>
          <w:lang w:val="fr-CH"/>
        </w:rPr>
      </w:pPr>
    </w:p>
    <w:p w:rsidR="00CC1FD9" w:rsidRPr="00D54052" w:rsidRDefault="00CC1FD9" w:rsidP="002D6C42">
      <w:pPr>
        <w:autoSpaceDE w:val="0"/>
        <w:autoSpaceDN w:val="0"/>
        <w:adjustRightInd w:val="0"/>
        <w:spacing w:after="0"/>
        <w:rPr>
          <w:rFonts w:cs="Arial"/>
          <w:lang w:val="fr-CH"/>
        </w:rPr>
      </w:pPr>
    </w:p>
    <w:p w:rsidR="004A501E" w:rsidRPr="00D54052" w:rsidRDefault="002D6C42" w:rsidP="005E61D9">
      <w:pPr>
        <w:autoSpaceDE w:val="0"/>
        <w:autoSpaceDN w:val="0"/>
        <w:adjustRightInd w:val="0"/>
        <w:spacing w:after="0"/>
        <w:rPr>
          <w:i/>
          <w:lang w:val="fr-CH"/>
        </w:rPr>
      </w:pPr>
      <w:proofErr w:type="spellStart"/>
      <w:r w:rsidRPr="00D54052">
        <w:rPr>
          <w:i/>
          <w:lang w:val="fr-CH"/>
        </w:rPr>
        <w:t>ChasseSuisse</w:t>
      </w:r>
      <w:proofErr w:type="spellEnd"/>
      <w:r w:rsidRPr="00D54052">
        <w:rPr>
          <w:i/>
          <w:lang w:val="fr-CH"/>
        </w:rPr>
        <w:t xml:space="preserve"> (www.</w:t>
      </w:r>
      <w:r w:rsidR="00F94FAF">
        <w:rPr>
          <w:i/>
          <w:lang w:val="fr-CH"/>
        </w:rPr>
        <w:t>chassesuisse</w:t>
      </w:r>
      <w:r w:rsidRPr="00D54052">
        <w:rPr>
          <w:i/>
          <w:lang w:val="fr-CH"/>
        </w:rPr>
        <w:t>.ch) est l’organisation faîtière des organisations de chasse suisses, qui représente les intérêts de quelques 30.000 chasseresses et chasseurs de toutes les régions du pays. ChasseSuisse soutient la chasse durable en Suisse pour le plus grand bien de la biodiversité. Les chasseresses et chasseurs sont des protecteurs engagés de la nature. Ils contrôlent et régulent les populations et obtiennent de la venaison et d'autres produits naturels dans les limites strictes des dispositions légales en vigueur. Ils soutiennent ainsi la cohabitation de l'homme et de la faune sauvage dans nos paysages exploités.</w:t>
      </w:r>
    </w:p>
    <w:sectPr w:rsidR="004A501E" w:rsidRPr="00D54052" w:rsidSect="002E101B">
      <w:footerReference w:type="default" r:id="rId12"/>
      <w:headerReference w:type="first" r:id="rId13"/>
      <w:footerReference w:type="first" r:id="rId14"/>
      <w:type w:val="continuous"/>
      <w:pgSz w:w="11906" w:h="16838" w:code="9"/>
      <w:pgMar w:top="1240" w:right="566" w:bottom="1134" w:left="1588" w:header="68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69" w:rsidRDefault="004D2A69">
      <w:pPr>
        <w:spacing w:after="0"/>
      </w:pPr>
      <w:r>
        <w:separator/>
      </w:r>
    </w:p>
  </w:endnote>
  <w:endnote w:type="continuationSeparator" w:id="0">
    <w:p w:rsidR="004D2A69" w:rsidRDefault="004D2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B" w:rsidRPr="00EC3862" w:rsidRDefault="002E101B" w:rsidP="00EC3862">
    <w:pPr>
      <w:pStyle w:val="Fuzeile"/>
    </w:pPr>
    <w:r>
      <w:tab/>
    </w:r>
    <w:r>
      <w:tab/>
    </w:r>
    <w:r w:rsidR="00411D6D">
      <w:fldChar w:fldCharType="begin"/>
    </w:r>
    <w:r w:rsidR="00411D6D">
      <w:instrText>PAGE   \* MERGEFORMAT</w:instrText>
    </w:r>
    <w:r w:rsidR="00411D6D">
      <w:fldChar w:fldCharType="separate"/>
    </w:r>
    <w:r w:rsidR="0033066A">
      <w:rPr>
        <w:noProof/>
      </w:rPr>
      <w:t>2</w:t>
    </w:r>
    <w:r w:rsidR="00411D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01B" w:rsidRPr="00AD7029" w:rsidRDefault="002E101B" w:rsidP="00FB3943">
    <w:pPr>
      <w:pStyle w:val="Fuzeile"/>
      <w:pBdr>
        <w:bottom w:val="single" w:sz="12" w:space="1" w:color="6DA025"/>
      </w:pBdr>
      <w:tabs>
        <w:tab w:val="left" w:pos="1276"/>
        <w:tab w:val="left" w:pos="3119"/>
        <w:tab w:val="left" w:pos="4536"/>
        <w:tab w:val="left" w:pos="8505"/>
      </w:tabs>
      <w:spacing w:before="60" w:after="60"/>
      <w:ind w:right="112"/>
      <w:rPr>
        <w:noProof/>
        <w:sz w:val="6"/>
        <w:szCs w:val="6"/>
        <w:lang w:eastAsia="de-CH"/>
      </w:rPr>
    </w:pPr>
  </w:p>
  <w:p w:rsidR="002E101B" w:rsidRPr="00D54052" w:rsidRDefault="002E101B" w:rsidP="00FB3943">
    <w:pPr>
      <w:pStyle w:val="Fuzeile"/>
      <w:tabs>
        <w:tab w:val="clear" w:pos="4536"/>
        <w:tab w:val="left" w:pos="1701"/>
        <w:tab w:val="left" w:pos="4678"/>
        <w:tab w:val="left" w:pos="7513"/>
        <w:tab w:val="left" w:pos="8364"/>
      </w:tabs>
      <w:spacing w:before="60" w:after="60"/>
      <w:ind w:right="112"/>
      <w:rPr>
        <w:noProof/>
        <w:sz w:val="16"/>
        <w:szCs w:val="16"/>
        <w:lang w:val="de-DE"/>
      </w:rPr>
    </w:pPr>
    <w:proofErr w:type="spellStart"/>
    <w:r w:rsidRPr="00D54052">
      <w:rPr>
        <w:b/>
        <w:sz w:val="16"/>
        <w:szCs w:val="16"/>
        <w:lang w:val="de-DE"/>
      </w:rPr>
      <w:t>ChasseSuisse</w:t>
    </w:r>
    <w:proofErr w:type="spellEnd"/>
    <w:r w:rsidRPr="00D54052">
      <w:rPr>
        <w:b/>
        <w:sz w:val="16"/>
        <w:szCs w:val="16"/>
        <w:lang w:val="de-DE"/>
      </w:rPr>
      <w:tab/>
    </w:r>
    <w:proofErr w:type="spellStart"/>
    <w:r w:rsidRPr="00D54052">
      <w:rPr>
        <w:sz w:val="16"/>
        <w:szCs w:val="16"/>
        <w:lang w:val="de-DE"/>
      </w:rPr>
      <w:t>Bündtengasse</w:t>
    </w:r>
    <w:proofErr w:type="spellEnd"/>
    <w:r w:rsidRPr="00D54052">
      <w:rPr>
        <w:sz w:val="16"/>
        <w:szCs w:val="16"/>
        <w:lang w:val="de-DE"/>
      </w:rPr>
      <w:t xml:space="preserve"> 2</w:t>
    </w:r>
    <w:r w:rsidRPr="00D54052">
      <w:rPr>
        <w:sz w:val="16"/>
        <w:szCs w:val="16"/>
        <w:lang w:val="de-DE"/>
      </w:rPr>
      <w:tab/>
    </w:r>
    <w:r w:rsidR="006E08E3">
      <w:rPr>
        <w:sz w:val="16"/>
        <w:szCs w:val="16"/>
        <w:lang w:val="de-DE"/>
      </w:rPr>
      <w:t>t</w:t>
    </w:r>
    <w:r w:rsidRPr="00D54052">
      <w:rPr>
        <w:sz w:val="16"/>
        <w:szCs w:val="16"/>
        <w:lang w:val="de-DE"/>
      </w:rPr>
      <w:t xml:space="preserve"> 062 751 87 78</w:t>
    </w:r>
    <w:r w:rsidRPr="00D54052">
      <w:rPr>
        <w:sz w:val="16"/>
        <w:szCs w:val="16"/>
        <w:lang w:val="de-DE"/>
      </w:rPr>
      <w:tab/>
      <w:t>info@jagdschweiz.ch</w:t>
    </w:r>
  </w:p>
  <w:p w:rsidR="002E101B" w:rsidRPr="00D54052" w:rsidRDefault="006E08E3" w:rsidP="00FB3943">
    <w:pPr>
      <w:pStyle w:val="Fuzeile"/>
      <w:tabs>
        <w:tab w:val="clear" w:pos="4536"/>
        <w:tab w:val="left" w:pos="1701"/>
        <w:tab w:val="left" w:pos="4678"/>
        <w:tab w:val="left" w:pos="7513"/>
      </w:tabs>
      <w:spacing w:before="60" w:after="60"/>
      <w:ind w:right="112"/>
      <w:rPr>
        <w:sz w:val="16"/>
        <w:szCs w:val="16"/>
        <w:lang w:val="de-DE"/>
      </w:rPr>
    </w:pPr>
    <w:r>
      <w:rPr>
        <w:sz w:val="16"/>
        <w:szCs w:val="16"/>
        <w:lang w:val="de-DE"/>
      </w:rPr>
      <w:tab/>
      <w:t>CH 4800 Zofingen</w:t>
    </w:r>
    <w:r>
      <w:rPr>
        <w:sz w:val="16"/>
        <w:szCs w:val="16"/>
        <w:lang w:val="de-DE"/>
      </w:rPr>
      <w:tab/>
      <w:t>f</w:t>
    </w:r>
    <w:r w:rsidR="002E101B" w:rsidRPr="00D54052">
      <w:rPr>
        <w:sz w:val="16"/>
        <w:szCs w:val="16"/>
        <w:lang w:val="de-DE"/>
      </w:rPr>
      <w:t xml:space="preserve"> 062 751 91 45</w:t>
    </w:r>
    <w:r w:rsidR="002E101B" w:rsidRPr="00D54052">
      <w:rPr>
        <w:sz w:val="16"/>
        <w:szCs w:val="16"/>
        <w:lang w:val="de-DE"/>
      </w:rPr>
      <w:tab/>
      <w:t>www.</w:t>
    </w:r>
    <w:r>
      <w:rPr>
        <w:sz w:val="16"/>
        <w:szCs w:val="16"/>
        <w:lang w:val="de-DE"/>
      </w:rPr>
      <w:t>chassesuisse</w:t>
    </w:r>
    <w:r w:rsidR="002E101B" w:rsidRPr="00D54052">
      <w:rPr>
        <w:sz w:val="16"/>
        <w:szCs w:val="16"/>
        <w:lang w:val="de-DE"/>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69" w:rsidRDefault="004D2A69">
      <w:pPr>
        <w:spacing w:after="0"/>
      </w:pPr>
      <w:r>
        <w:separator/>
      </w:r>
    </w:p>
  </w:footnote>
  <w:footnote w:type="continuationSeparator" w:id="0">
    <w:p w:rsidR="004D2A69" w:rsidRDefault="004D2A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9498"/>
    </w:tblGrid>
    <w:tr w:rsidR="002E101B">
      <w:trPr>
        <w:cantSplit/>
        <w:trHeight w:hRule="exact" w:val="1276"/>
      </w:trPr>
      <w:tc>
        <w:tcPr>
          <w:tcW w:w="9498" w:type="dxa"/>
        </w:tcPr>
        <w:p w:rsidR="002E101B" w:rsidRDefault="002E101B">
          <w:pPr>
            <w:pStyle w:val="KopfzeileAbs1"/>
            <w:spacing w:after="0"/>
            <w:ind w:right="72"/>
          </w:pPr>
          <w:r>
            <w:rPr>
              <w:noProof/>
              <w:lang w:val="de-CH" w:eastAsia="de-CH"/>
            </w:rPr>
            <w:drawing>
              <wp:anchor distT="0" distB="0" distL="114300" distR="114300" simplePos="0" relativeHeight="251660800" behindDoc="0" locked="0" layoutInCell="1" allowOverlap="1">
                <wp:simplePos x="0" y="0"/>
                <wp:positionH relativeFrom="column">
                  <wp:posOffset>-974090</wp:posOffset>
                </wp:positionH>
                <wp:positionV relativeFrom="paragraph">
                  <wp:posOffset>-438150</wp:posOffset>
                </wp:positionV>
                <wp:extent cx="3427730" cy="1367790"/>
                <wp:effectExtent l="0" t="0" r="1270" b="3810"/>
                <wp:wrapNone/>
                <wp:docPr id="40" name="Bild 40" descr="V:\kunden\new_business\positiv\jagdschweiz\grafik\rz\word-vorlage\jagdschweiz_logo_95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kunden\new_business\positiv\jagdschweiz\grafik\rz\word-vorlage\jagdschweiz_logo_95x3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7730" cy="1367790"/>
                        </a:xfrm>
                        <a:prstGeom prst="rect">
                          <a:avLst/>
                        </a:prstGeom>
                        <a:noFill/>
                        <a:ln>
                          <a:noFill/>
                        </a:ln>
                      </pic:spPr>
                    </pic:pic>
                  </a:graphicData>
                </a:graphic>
              </wp:anchor>
            </w:drawing>
          </w:r>
        </w:p>
      </w:tc>
    </w:tr>
  </w:tbl>
  <w:p w:rsidR="002E101B" w:rsidRDefault="002E101B">
    <w:pPr>
      <w:pStyle w:val="KopfzeileAbs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AD2D32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4C204E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450723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E9022B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54A0C4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35BE2"/>
    <w:multiLevelType w:val="hybridMultilevel"/>
    <w:tmpl w:val="FD9C01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25F29F5"/>
    <w:multiLevelType w:val="singleLevel"/>
    <w:tmpl w:val="F1DC4E8C"/>
    <w:lvl w:ilvl="0">
      <w:start w:val="1"/>
      <w:numFmt w:val="bullet"/>
      <w:pStyle w:val="AufzhlungStrich1cmeingerckt"/>
      <w:lvlText w:val="-"/>
      <w:lvlJc w:val="left"/>
      <w:pPr>
        <w:tabs>
          <w:tab w:val="num" w:pos="927"/>
        </w:tabs>
        <w:ind w:left="851" w:hanging="284"/>
      </w:pPr>
      <w:rPr>
        <w:rFonts w:ascii="Symbol" w:hAnsi="Symbol" w:hint="default"/>
        <w:sz w:val="22"/>
      </w:rPr>
    </w:lvl>
  </w:abstractNum>
  <w:abstractNum w:abstractNumId="7" w15:restartNumberingAfterBreak="0">
    <w:nsid w:val="0963478C"/>
    <w:multiLevelType w:val="singleLevel"/>
    <w:tmpl w:val="F1669E50"/>
    <w:lvl w:ilvl="0">
      <w:start w:val="1"/>
      <w:numFmt w:val="decimal"/>
      <w:pStyle w:val="Aufzhlung123"/>
      <w:lvlText w:val="%1."/>
      <w:lvlJc w:val="left"/>
      <w:pPr>
        <w:tabs>
          <w:tab w:val="num" w:pos="567"/>
        </w:tabs>
        <w:ind w:left="567" w:hanging="567"/>
      </w:pPr>
      <w:rPr>
        <w:rFonts w:ascii="Arial" w:hAnsi="Arial" w:hint="default"/>
        <w:b w:val="0"/>
        <w:i w:val="0"/>
        <w:sz w:val="22"/>
      </w:rPr>
    </w:lvl>
  </w:abstractNum>
  <w:abstractNum w:abstractNumId="8" w15:restartNumberingAfterBreak="0">
    <w:nsid w:val="09FB0955"/>
    <w:multiLevelType w:val="singleLevel"/>
    <w:tmpl w:val="827E98D8"/>
    <w:lvl w:ilvl="0">
      <w:start w:val="1"/>
      <w:numFmt w:val="lowerLetter"/>
      <w:pStyle w:val="Aufzhlungabc1cmeingerckt"/>
      <w:lvlText w:val="%1)"/>
      <w:lvlJc w:val="left"/>
      <w:pPr>
        <w:tabs>
          <w:tab w:val="num" w:pos="1134"/>
        </w:tabs>
        <w:ind w:left="1134" w:hanging="567"/>
      </w:pPr>
      <w:rPr>
        <w:rFonts w:ascii="Arial" w:hAnsi="Arial" w:hint="default"/>
        <w:b w:val="0"/>
        <w:i w:val="0"/>
        <w:sz w:val="22"/>
      </w:rPr>
    </w:lvl>
  </w:abstractNum>
  <w:abstractNum w:abstractNumId="9" w15:restartNumberingAfterBreak="0">
    <w:nsid w:val="0A4F195C"/>
    <w:multiLevelType w:val="hybridMultilevel"/>
    <w:tmpl w:val="F2F2AE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0D360E74"/>
    <w:multiLevelType w:val="hybridMultilevel"/>
    <w:tmpl w:val="F2F2AE8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442F05"/>
    <w:multiLevelType w:val="singleLevel"/>
    <w:tmpl w:val="3970FF64"/>
    <w:lvl w:ilvl="0">
      <w:start w:val="1"/>
      <w:numFmt w:val="bullet"/>
      <w:lvlText w:val="-"/>
      <w:lvlJc w:val="left"/>
      <w:pPr>
        <w:tabs>
          <w:tab w:val="num" w:pos="360"/>
        </w:tabs>
        <w:ind w:left="360" w:hanging="360"/>
      </w:pPr>
      <w:rPr>
        <w:sz w:val="16"/>
      </w:rPr>
    </w:lvl>
  </w:abstractNum>
  <w:abstractNum w:abstractNumId="12" w15:restartNumberingAfterBreak="0">
    <w:nsid w:val="0E226039"/>
    <w:multiLevelType w:val="hybridMultilevel"/>
    <w:tmpl w:val="61E88B3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3" w15:restartNumberingAfterBreak="0">
    <w:nsid w:val="0F60061A"/>
    <w:multiLevelType w:val="singleLevel"/>
    <w:tmpl w:val="04070007"/>
    <w:lvl w:ilvl="0">
      <w:start w:val="1"/>
      <w:numFmt w:val="bullet"/>
      <w:lvlText w:val="-"/>
      <w:lvlJc w:val="left"/>
      <w:pPr>
        <w:tabs>
          <w:tab w:val="num" w:pos="360"/>
        </w:tabs>
        <w:ind w:left="360" w:hanging="360"/>
      </w:pPr>
      <w:rPr>
        <w:sz w:val="16"/>
      </w:rPr>
    </w:lvl>
  </w:abstractNum>
  <w:abstractNum w:abstractNumId="14" w15:restartNumberingAfterBreak="0">
    <w:nsid w:val="11940333"/>
    <w:multiLevelType w:val="singleLevel"/>
    <w:tmpl w:val="4F10ACB2"/>
    <w:lvl w:ilvl="0">
      <w:start w:val="1"/>
      <w:numFmt w:val="bullet"/>
      <w:lvlText w:val="•"/>
      <w:lvlJc w:val="left"/>
      <w:pPr>
        <w:tabs>
          <w:tab w:val="num" w:pos="1494"/>
        </w:tabs>
        <w:ind w:left="1418" w:hanging="284"/>
      </w:pPr>
      <w:rPr>
        <w:rFonts w:ascii="Arial" w:hAnsi="Arial" w:hint="default"/>
        <w:sz w:val="22"/>
      </w:rPr>
    </w:lvl>
  </w:abstractNum>
  <w:abstractNum w:abstractNumId="15" w15:restartNumberingAfterBreak="0">
    <w:nsid w:val="13C22DA0"/>
    <w:multiLevelType w:val="singleLevel"/>
    <w:tmpl w:val="CB82CE38"/>
    <w:lvl w:ilvl="0">
      <w:start w:val="1"/>
      <w:numFmt w:val="bullet"/>
      <w:lvlText w:val="•"/>
      <w:lvlJc w:val="left"/>
      <w:pPr>
        <w:tabs>
          <w:tab w:val="num" w:pos="360"/>
        </w:tabs>
        <w:ind w:left="284" w:hanging="284"/>
      </w:pPr>
      <w:rPr>
        <w:rFonts w:ascii="Arial" w:hAnsi="Arial" w:hint="default"/>
        <w:sz w:val="22"/>
      </w:rPr>
    </w:lvl>
  </w:abstractNum>
  <w:abstractNum w:abstractNumId="16" w15:restartNumberingAfterBreak="0">
    <w:nsid w:val="1B9A10C5"/>
    <w:multiLevelType w:val="hybridMultilevel"/>
    <w:tmpl w:val="454CE8E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1EA67399"/>
    <w:multiLevelType w:val="singleLevel"/>
    <w:tmpl w:val="ACBC1B4C"/>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18" w15:restartNumberingAfterBreak="0">
    <w:nsid w:val="212A78EC"/>
    <w:multiLevelType w:val="singleLevel"/>
    <w:tmpl w:val="6F50C0DC"/>
    <w:lvl w:ilvl="0">
      <w:start w:val="1"/>
      <w:numFmt w:val="lowerLetter"/>
      <w:pStyle w:val="Aufzhlungabc2cmeingerckt"/>
      <w:lvlText w:val="%1)"/>
      <w:lvlJc w:val="left"/>
      <w:pPr>
        <w:tabs>
          <w:tab w:val="num" w:pos="1701"/>
        </w:tabs>
        <w:ind w:left="1701" w:hanging="567"/>
      </w:pPr>
      <w:rPr>
        <w:rFonts w:ascii="Arial" w:hAnsi="Arial" w:hint="default"/>
        <w:b w:val="0"/>
        <w:i w:val="0"/>
        <w:sz w:val="22"/>
      </w:rPr>
    </w:lvl>
  </w:abstractNum>
  <w:abstractNum w:abstractNumId="19" w15:restartNumberingAfterBreak="0">
    <w:nsid w:val="219D4326"/>
    <w:multiLevelType w:val="hybridMultilevel"/>
    <w:tmpl w:val="96D2A4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5480652"/>
    <w:multiLevelType w:val="singleLevel"/>
    <w:tmpl w:val="DDCC7396"/>
    <w:lvl w:ilvl="0">
      <w:start w:val="1"/>
      <w:numFmt w:val="bullet"/>
      <w:pStyle w:val="AufzhlungPunkt"/>
      <w:lvlText w:val="•"/>
      <w:lvlJc w:val="left"/>
      <w:pPr>
        <w:tabs>
          <w:tab w:val="num" w:pos="1494"/>
        </w:tabs>
        <w:ind w:left="1418" w:hanging="284"/>
      </w:pPr>
    </w:lvl>
  </w:abstractNum>
  <w:abstractNum w:abstractNumId="21" w15:restartNumberingAfterBreak="0">
    <w:nsid w:val="26165091"/>
    <w:multiLevelType w:val="singleLevel"/>
    <w:tmpl w:val="57CA4E00"/>
    <w:lvl w:ilvl="0">
      <w:start w:val="1"/>
      <w:numFmt w:val="lowerLetter"/>
      <w:lvlText w:val="%1)"/>
      <w:lvlJc w:val="left"/>
      <w:pPr>
        <w:tabs>
          <w:tab w:val="num" w:pos="360"/>
        </w:tabs>
        <w:ind w:left="360" w:hanging="360"/>
      </w:pPr>
    </w:lvl>
  </w:abstractNum>
  <w:abstractNum w:abstractNumId="22" w15:restartNumberingAfterBreak="0">
    <w:nsid w:val="2AD72F86"/>
    <w:multiLevelType w:val="singleLevel"/>
    <w:tmpl w:val="B9488524"/>
    <w:lvl w:ilvl="0">
      <w:start w:val="1"/>
      <w:numFmt w:val="bullet"/>
      <w:lvlText w:val="-"/>
      <w:lvlJc w:val="left"/>
      <w:pPr>
        <w:tabs>
          <w:tab w:val="num" w:pos="360"/>
        </w:tabs>
        <w:ind w:left="360" w:hanging="360"/>
      </w:pPr>
      <w:rPr>
        <w:sz w:val="16"/>
      </w:rPr>
    </w:lvl>
  </w:abstractNum>
  <w:abstractNum w:abstractNumId="23" w15:restartNumberingAfterBreak="0">
    <w:nsid w:val="30626AAE"/>
    <w:multiLevelType w:val="hybridMultilevel"/>
    <w:tmpl w:val="7E7E3B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0B66CAF"/>
    <w:multiLevelType w:val="hybridMultilevel"/>
    <w:tmpl w:val="B9348BAC"/>
    <w:lvl w:ilvl="0" w:tplc="44306F5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1C349F1"/>
    <w:multiLevelType w:val="hybridMultilevel"/>
    <w:tmpl w:val="F1A85A2C"/>
    <w:lvl w:ilvl="0" w:tplc="5068F894">
      <w:start w:val="1"/>
      <w:numFmt w:val="bullet"/>
      <w:lvlText w:val="-"/>
      <w:lvlJc w:val="left"/>
      <w:pPr>
        <w:ind w:left="1080" w:hanging="360"/>
      </w:pPr>
      <w:rPr>
        <w:rFonts w:ascii="Arial" w:eastAsiaTheme="minorHAns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6" w15:restartNumberingAfterBreak="0">
    <w:nsid w:val="3B236EDB"/>
    <w:multiLevelType w:val="hybridMultilevel"/>
    <w:tmpl w:val="3A80A0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847E81"/>
    <w:multiLevelType w:val="hybridMultilevel"/>
    <w:tmpl w:val="F2F2AE82"/>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43FB3E15"/>
    <w:multiLevelType w:val="singleLevel"/>
    <w:tmpl w:val="5560DC9C"/>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29" w15:restartNumberingAfterBreak="0">
    <w:nsid w:val="46A453F0"/>
    <w:multiLevelType w:val="hybridMultilevel"/>
    <w:tmpl w:val="DEA2871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4D852614"/>
    <w:multiLevelType w:val="singleLevel"/>
    <w:tmpl w:val="771A960A"/>
    <w:lvl w:ilvl="0">
      <w:start w:val="1"/>
      <w:numFmt w:val="lowerLetter"/>
      <w:pStyle w:val="Aufzhlungabc"/>
      <w:lvlText w:val="%1)"/>
      <w:lvlJc w:val="left"/>
      <w:pPr>
        <w:tabs>
          <w:tab w:val="num" w:pos="567"/>
        </w:tabs>
        <w:ind w:left="567" w:hanging="567"/>
      </w:pPr>
      <w:rPr>
        <w:rFonts w:ascii="Arial" w:hAnsi="Arial" w:hint="default"/>
        <w:b w:val="0"/>
        <w:i w:val="0"/>
        <w:sz w:val="22"/>
      </w:rPr>
    </w:lvl>
  </w:abstractNum>
  <w:abstractNum w:abstractNumId="31" w15:restartNumberingAfterBreak="0">
    <w:nsid w:val="528159E7"/>
    <w:multiLevelType w:val="singleLevel"/>
    <w:tmpl w:val="93546526"/>
    <w:lvl w:ilvl="0">
      <w:start w:val="1"/>
      <w:numFmt w:val="bullet"/>
      <w:pStyle w:val="AufzhlungStrich2cmeingerckt"/>
      <w:lvlText w:val="-"/>
      <w:lvlJc w:val="left"/>
      <w:pPr>
        <w:tabs>
          <w:tab w:val="num" w:pos="1494"/>
        </w:tabs>
        <w:ind w:left="1418" w:hanging="284"/>
      </w:pPr>
      <w:rPr>
        <w:rFonts w:ascii="Symbol" w:hAnsi="Symbol" w:hint="default"/>
        <w:sz w:val="22"/>
      </w:rPr>
    </w:lvl>
  </w:abstractNum>
  <w:abstractNum w:abstractNumId="32" w15:restartNumberingAfterBreak="0">
    <w:nsid w:val="54F622C6"/>
    <w:multiLevelType w:val="singleLevel"/>
    <w:tmpl w:val="751E8958"/>
    <w:lvl w:ilvl="0">
      <w:start w:val="3"/>
      <w:numFmt w:val="bullet"/>
      <w:pStyle w:val="Anhangweitere"/>
      <w:lvlText w:val="-"/>
      <w:lvlJc w:val="left"/>
      <w:pPr>
        <w:tabs>
          <w:tab w:val="num" w:pos="567"/>
        </w:tabs>
        <w:ind w:left="567" w:hanging="567"/>
      </w:pPr>
      <w:rPr>
        <w:rFonts w:hint="default"/>
      </w:rPr>
    </w:lvl>
  </w:abstractNum>
  <w:abstractNum w:abstractNumId="33" w15:restartNumberingAfterBreak="0">
    <w:nsid w:val="5A720019"/>
    <w:multiLevelType w:val="singleLevel"/>
    <w:tmpl w:val="D952AB7A"/>
    <w:lvl w:ilvl="0">
      <w:start w:val="1"/>
      <w:numFmt w:val="lowerLetter"/>
      <w:lvlText w:val="%1)"/>
      <w:lvlJc w:val="left"/>
      <w:pPr>
        <w:tabs>
          <w:tab w:val="num" w:pos="360"/>
        </w:tabs>
        <w:ind w:left="360" w:hanging="360"/>
      </w:pPr>
    </w:lvl>
  </w:abstractNum>
  <w:abstractNum w:abstractNumId="34" w15:restartNumberingAfterBreak="0">
    <w:nsid w:val="5F2548EA"/>
    <w:multiLevelType w:val="singleLevel"/>
    <w:tmpl w:val="B380E018"/>
    <w:lvl w:ilvl="0">
      <w:start w:val="1"/>
      <w:numFmt w:val="decimal"/>
      <w:pStyle w:val="Aufzhlung1232cmeingerckt"/>
      <w:lvlText w:val="%1."/>
      <w:lvlJc w:val="left"/>
      <w:pPr>
        <w:tabs>
          <w:tab w:val="num" w:pos="1701"/>
        </w:tabs>
        <w:ind w:left="1701" w:hanging="567"/>
      </w:pPr>
      <w:rPr>
        <w:rFonts w:ascii="Arial" w:hAnsi="Arial" w:hint="default"/>
        <w:b w:val="0"/>
        <w:i w:val="0"/>
        <w:sz w:val="22"/>
      </w:rPr>
    </w:lvl>
  </w:abstractNum>
  <w:abstractNum w:abstractNumId="35" w15:restartNumberingAfterBreak="0">
    <w:nsid w:val="5F74394F"/>
    <w:multiLevelType w:val="singleLevel"/>
    <w:tmpl w:val="B0D435E6"/>
    <w:lvl w:ilvl="0">
      <w:start w:val="1"/>
      <w:numFmt w:val="bullet"/>
      <w:pStyle w:val="AufzhlungStrich"/>
      <w:lvlText w:val="-"/>
      <w:lvlJc w:val="left"/>
      <w:pPr>
        <w:tabs>
          <w:tab w:val="num" w:pos="360"/>
        </w:tabs>
        <w:ind w:left="284" w:hanging="284"/>
      </w:pPr>
      <w:rPr>
        <w:rFonts w:ascii="Symbol" w:hAnsi="Symbol" w:hint="default"/>
        <w:sz w:val="22"/>
      </w:rPr>
    </w:lvl>
  </w:abstractNum>
  <w:abstractNum w:abstractNumId="36" w15:restartNumberingAfterBreak="0">
    <w:nsid w:val="606B2C48"/>
    <w:multiLevelType w:val="singleLevel"/>
    <w:tmpl w:val="2DD2481E"/>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3EE749A"/>
    <w:multiLevelType w:val="singleLevel"/>
    <w:tmpl w:val="BF000F42"/>
    <w:lvl w:ilvl="0">
      <w:start w:val="1"/>
      <w:numFmt w:val="bullet"/>
      <w:lvlText w:val="•"/>
      <w:lvlJc w:val="left"/>
      <w:pPr>
        <w:tabs>
          <w:tab w:val="num" w:pos="1701"/>
        </w:tabs>
        <w:ind w:left="1701" w:hanging="567"/>
      </w:pPr>
      <w:rPr>
        <w:rFonts w:ascii="Arial" w:hAnsi="Arial" w:hint="default"/>
        <w:sz w:val="22"/>
      </w:rPr>
    </w:lvl>
  </w:abstractNum>
  <w:abstractNum w:abstractNumId="38" w15:restartNumberingAfterBreak="0">
    <w:nsid w:val="663F3F4F"/>
    <w:multiLevelType w:val="multilevel"/>
    <w:tmpl w:val="766458A0"/>
    <w:lvl w:ilvl="0">
      <w:start w:val="1"/>
      <w:numFmt w:val="decimal"/>
      <w:pStyle w:val="berschrift1"/>
      <w:lvlText w:val="%1"/>
      <w:lvlJc w:val="left"/>
      <w:pPr>
        <w:tabs>
          <w:tab w:val="num" w:pos="567"/>
        </w:tabs>
        <w:ind w:left="567" w:hanging="567"/>
      </w:pPr>
      <w:rPr>
        <w:rFonts w:ascii="Arial" w:hAnsi="Arial" w:hint="default"/>
        <w:b/>
        <w:i w:val="0"/>
        <w:sz w:val="24"/>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39" w15:restartNumberingAfterBreak="0">
    <w:nsid w:val="679500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9421DD"/>
    <w:multiLevelType w:val="singleLevel"/>
    <w:tmpl w:val="C972A57A"/>
    <w:lvl w:ilvl="0">
      <w:start w:val="1"/>
      <w:numFmt w:val="decimal"/>
      <w:pStyle w:val="Aufzhlung1231cmeingerckt"/>
      <w:lvlText w:val="%1."/>
      <w:lvlJc w:val="left"/>
      <w:pPr>
        <w:tabs>
          <w:tab w:val="num" w:pos="1134"/>
        </w:tabs>
        <w:ind w:left="1134" w:hanging="567"/>
      </w:pPr>
      <w:rPr>
        <w:rFonts w:ascii="Arial" w:hAnsi="Arial" w:hint="default"/>
        <w:b w:val="0"/>
        <w:i w:val="0"/>
        <w:sz w:val="22"/>
      </w:rPr>
    </w:lvl>
  </w:abstractNum>
  <w:abstractNum w:abstractNumId="41" w15:restartNumberingAfterBreak="0">
    <w:nsid w:val="74430389"/>
    <w:multiLevelType w:val="hybridMultilevel"/>
    <w:tmpl w:val="97BC75D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2" w15:restartNumberingAfterBreak="0">
    <w:nsid w:val="75AA3F05"/>
    <w:multiLevelType w:val="hybridMultilevel"/>
    <w:tmpl w:val="59A2F7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3" w15:restartNumberingAfterBreak="0">
    <w:nsid w:val="778B669B"/>
    <w:multiLevelType w:val="hybridMultilevel"/>
    <w:tmpl w:val="52C00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F8E4E5C"/>
    <w:multiLevelType w:val="hybridMultilevel"/>
    <w:tmpl w:val="FD9C016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8"/>
  </w:num>
  <w:num w:numId="2">
    <w:abstractNumId w:val="36"/>
  </w:num>
  <w:num w:numId="3">
    <w:abstractNumId w:val="13"/>
  </w:num>
  <w:num w:numId="4">
    <w:abstractNumId w:val="35"/>
  </w:num>
  <w:num w:numId="5">
    <w:abstractNumId w:val="22"/>
  </w:num>
  <w:num w:numId="6">
    <w:abstractNumId w:val="39"/>
  </w:num>
  <w:num w:numId="7">
    <w:abstractNumId w:val="15"/>
  </w:num>
  <w:num w:numId="8">
    <w:abstractNumId w:val="21"/>
  </w:num>
  <w:num w:numId="9">
    <w:abstractNumId w:val="28"/>
  </w:num>
  <w:num w:numId="10">
    <w:abstractNumId w:val="11"/>
  </w:num>
  <w:num w:numId="11">
    <w:abstractNumId w:val="33"/>
  </w:num>
  <w:num w:numId="12">
    <w:abstractNumId w:val="37"/>
  </w:num>
  <w:num w:numId="13">
    <w:abstractNumId w:val="17"/>
  </w:num>
  <w:num w:numId="14">
    <w:abstractNumId w:val="4"/>
  </w:num>
  <w:num w:numId="15">
    <w:abstractNumId w:val="3"/>
  </w:num>
  <w:num w:numId="16">
    <w:abstractNumId w:val="2"/>
  </w:num>
  <w:num w:numId="17">
    <w:abstractNumId w:val="1"/>
  </w:num>
  <w:num w:numId="18">
    <w:abstractNumId w:val="0"/>
  </w:num>
  <w:num w:numId="19">
    <w:abstractNumId w:val="6"/>
  </w:num>
  <w:num w:numId="20">
    <w:abstractNumId w:val="31"/>
  </w:num>
  <w:num w:numId="21">
    <w:abstractNumId w:val="30"/>
  </w:num>
  <w:num w:numId="22">
    <w:abstractNumId w:val="8"/>
  </w:num>
  <w:num w:numId="23">
    <w:abstractNumId w:val="18"/>
  </w:num>
  <w:num w:numId="24">
    <w:abstractNumId w:val="7"/>
  </w:num>
  <w:num w:numId="25">
    <w:abstractNumId w:val="40"/>
  </w:num>
  <w:num w:numId="26">
    <w:abstractNumId w:val="34"/>
  </w:num>
  <w:num w:numId="27">
    <w:abstractNumId w:val="32"/>
  </w:num>
  <w:num w:numId="28">
    <w:abstractNumId w:val="14"/>
  </w:num>
  <w:num w:numId="29">
    <w:abstractNumId w:val="20"/>
  </w:num>
  <w:num w:numId="30">
    <w:abstractNumId w:val="23"/>
  </w:num>
  <w:num w:numId="31">
    <w:abstractNumId w:val="19"/>
  </w:num>
  <w:num w:numId="32">
    <w:abstractNumId w:val="41"/>
  </w:num>
  <w:num w:numId="33">
    <w:abstractNumId w:val="16"/>
  </w:num>
  <w:num w:numId="34">
    <w:abstractNumId w:val="42"/>
  </w:num>
  <w:num w:numId="35">
    <w:abstractNumId w:val="10"/>
  </w:num>
  <w:num w:numId="36">
    <w:abstractNumId w:val="9"/>
  </w:num>
  <w:num w:numId="37">
    <w:abstractNumId w:val="29"/>
  </w:num>
  <w:num w:numId="38">
    <w:abstractNumId w:val="24"/>
  </w:num>
  <w:num w:numId="39">
    <w:abstractNumId w:val="44"/>
  </w:num>
  <w:num w:numId="40">
    <w:abstractNumId w:val="25"/>
  </w:num>
  <w:num w:numId="41">
    <w:abstractNumId w:val="27"/>
  </w:num>
  <w:num w:numId="42">
    <w:abstractNumId w:val="5"/>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30"/>
    <w:rsid w:val="00001F0F"/>
    <w:rsid w:val="00002484"/>
    <w:rsid w:val="00004E51"/>
    <w:rsid w:val="000066AA"/>
    <w:rsid w:val="00026278"/>
    <w:rsid w:val="000417DF"/>
    <w:rsid w:val="00046A52"/>
    <w:rsid w:val="000631C8"/>
    <w:rsid w:val="000728D3"/>
    <w:rsid w:val="000746CC"/>
    <w:rsid w:val="00080B2A"/>
    <w:rsid w:val="00081030"/>
    <w:rsid w:val="0008632B"/>
    <w:rsid w:val="000A0202"/>
    <w:rsid w:val="000B1143"/>
    <w:rsid w:val="000B16B4"/>
    <w:rsid w:val="000B6A59"/>
    <w:rsid w:val="000C4854"/>
    <w:rsid w:val="000D11CC"/>
    <w:rsid w:val="000D16EF"/>
    <w:rsid w:val="000E69DE"/>
    <w:rsid w:val="000E6CEF"/>
    <w:rsid w:val="000E74CA"/>
    <w:rsid w:val="001040D1"/>
    <w:rsid w:val="00110858"/>
    <w:rsid w:val="00122748"/>
    <w:rsid w:val="00123F0C"/>
    <w:rsid w:val="001340A4"/>
    <w:rsid w:val="00135EB2"/>
    <w:rsid w:val="00140086"/>
    <w:rsid w:val="00176817"/>
    <w:rsid w:val="00184F85"/>
    <w:rsid w:val="00197829"/>
    <w:rsid w:val="001C344A"/>
    <w:rsid w:val="001C7FEE"/>
    <w:rsid w:val="001D7202"/>
    <w:rsid w:val="00223FEE"/>
    <w:rsid w:val="0022749A"/>
    <w:rsid w:val="002334BC"/>
    <w:rsid w:val="00244985"/>
    <w:rsid w:val="00245102"/>
    <w:rsid w:val="002531A9"/>
    <w:rsid w:val="0029349A"/>
    <w:rsid w:val="002C112A"/>
    <w:rsid w:val="002C45EF"/>
    <w:rsid w:val="002C46D4"/>
    <w:rsid w:val="002D6C42"/>
    <w:rsid w:val="002E101B"/>
    <w:rsid w:val="002F302D"/>
    <w:rsid w:val="00304E26"/>
    <w:rsid w:val="003153E1"/>
    <w:rsid w:val="00320022"/>
    <w:rsid w:val="0033066A"/>
    <w:rsid w:val="0033621F"/>
    <w:rsid w:val="0035108E"/>
    <w:rsid w:val="00351784"/>
    <w:rsid w:val="003528E8"/>
    <w:rsid w:val="003946D9"/>
    <w:rsid w:val="003C3B1D"/>
    <w:rsid w:val="003C57FD"/>
    <w:rsid w:val="003C699E"/>
    <w:rsid w:val="003E3D45"/>
    <w:rsid w:val="003E4331"/>
    <w:rsid w:val="003F1EAF"/>
    <w:rsid w:val="00411D6D"/>
    <w:rsid w:val="004203E5"/>
    <w:rsid w:val="00454EF1"/>
    <w:rsid w:val="00463F38"/>
    <w:rsid w:val="0046684F"/>
    <w:rsid w:val="004811F8"/>
    <w:rsid w:val="004831D4"/>
    <w:rsid w:val="004872A1"/>
    <w:rsid w:val="004A501E"/>
    <w:rsid w:val="004B4F88"/>
    <w:rsid w:val="004C096C"/>
    <w:rsid w:val="004C677B"/>
    <w:rsid w:val="004D2A69"/>
    <w:rsid w:val="004D3CC4"/>
    <w:rsid w:val="004D6F55"/>
    <w:rsid w:val="004E017B"/>
    <w:rsid w:val="004F787E"/>
    <w:rsid w:val="00515D8B"/>
    <w:rsid w:val="00523066"/>
    <w:rsid w:val="00525CBE"/>
    <w:rsid w:val="005370A0"/>
    <w:rsid w:val="0053786A"/>
    <w:rsid w:val="00546876"/>
    <w:rsid w:val="00553C18"/>
    <w:rsid w:val="0056284E"/>
    <w:rsid w:val="005641A3"/>
    <w:rsid w:val="00571730"/>
    <w:rsid w:val="00575BB6"/>
    <w:rsid w:val="005A4E68"/>
    <w:rsid w:val="005A6545"/>
    <w:rsid w:val="005B41AB"/>
    <w:rsid w:val="005C3213"/>
    <w:rsid w:val="005E61D9"/>
    <w:rsid w:val="005E7A6C"/>
    <w:rsid w:val="00600D3A"/>
    <w:rsid w:val="0060237E"/>
    <w:rsid w:val="0060394B"/>
    <w:rsid w:val="00613035"/>
    <w:rsid w:val="00682BD9"/>
    <w:rsid w:val="006840C0"/>
    <w:rsid w:val="006A26BC"/>
    <w:rsid w:val="006B36DB"/>
    <w:rsid w:val="006B6D54"/>
    <w:rsid w:val="006C4AEE"/>
    <w:rsid w:val="006C6A8B"/>
    <w:rsid w:val="006D0C51"/>
    <w:rsid w:val="006E08E3"/>
    <w:rsid w:val="006F5C93"/>
    <w:rsid w:val="00703E83"/>
    <w:rsid w:val="0070600D"/>
    <w:rsid w:val="007142D9"/>
    <w:rsid w:val="00722244"/>
    <w:rsid w:val="00765BFA"/>
    <w:rsid w:val="00765FB6"/>
    <w:rsid w:val="00781735"/>
    <w:rsid w:val="007B49E4"/>
    <w:rsid w:val="007C07D7"/>
    <w:rsid w:val="007E3EF6"/>
    <w:rsid w:val="007F7A69"/>
    <w:rsid w:val="00807FE6"/>
    <w:rsid w:val="00851868"/>
    <w:rsid w:val="008731C6"/>
    <w:rsid w:val="008A2745"/>
    <w:rsid w:val="008A4458"/>
    <w:rsid w:val="008E3A02"/>
    <w:rsid w:val="008E40CD"/>
    <w:rsid w:val="008F23F2"/>
    <w:rsid w:val="008F40F2"/>
    <w:rsid w:val="008F7526"/>
    <w:rsid w:val="00910511"/>
    <w:rsid w:val="009221F0"/>
    <w:rsid w:val="00922834"/>
    <w:rsid w:val="009229FC"/>
    <w:rsid w:val="0093537A"/>
    <w:rsid w:val="00971A32"/>
    <w:rsid w:val="00975D67"/>
    <w:rsid w:val="00993EE9"/>
    <w:rsid w:val="009A653A"/>
    <w:rsid w:val="009B6FAF"/>
    <w:rsid w:val="009F2B94"/>
    <w:rsid w:val="00A105E6"/>
    <w:rsid w:val="00A115C0"/>
    <w:rsid w:val="00A1409E"/>
    <w:rsid w:val="00A30561"/>
    <w:rsid w:val="00A420B2"/>
    <w:rsid w:val="00A53429"/>
    <w:rsid w:val="00A57CBF"/>
    <w:rsid w:val="00A76CF9"/>
    <w:rsid w:val="00A803BF"/>
    <w:rsid w:val="00A963FC"/>
    <w:rsid w:val="00AD621B"/>
    <w:rsid w:val="00AE04FC"/>
    <w:rsid w:val="00AE092A"/>
    <w:rsid w:val="00B048F8"/>
    <w:rsid w:val="00B1214F"/>
    <w:rsid w:val="00B127F7"/>
    <w:rsid w:val="00B13614"/>
    <w:rsid w:val="00B17FD3"/>
    <w:rsid w:val="00B306A8"/>
    <w:rsid w:val="00B4529E"/>
    <w:rsid w:val="00B461FA"/>
    <w:rsid w:val="00B71446"/>
    <w:rsid w:val="00B82EC1"/>
    <w:rsid w:val="00B852B1"/>
    <w:rsid w:val="00BB7D51"/>
    <w:rsid w:val="00BC3064"/>
    <w:rsid w:val="00BC4C94"/>
    <w:rsid w:val="00BC5EAD"/>
    <w:rsid w:val="00BE1728"/>
    <w:rsid w:val="00BE2820"/>
    <w:rsid w:val="00C015D1"/>
    <w:rsid w:val="00C04B6C"/>
    <w:rsid w:val="00C24A50"/>
    <w:rsid w:val="00C26272"/>
    <w:rsid w:val="00C2695E"/>
    <w:rsid w:val="00C27386"/>
    <w:rsid w:val="00C90C41"/>
    <w:rsid w:val="00C91284"/>
    <w:rsid w:val="00C94C1B"/>
    <w:rsid w:val="00C96C3C"/>
    <w:rsid w:val="00CA4CF0"/>
    <w:rsid w:val="00CC1FD9"/>
    <w:rsid w:val="00CE08F3"/>
    <w:rsid w:val="00CE0E41"/>
    <w:rsid w:val="00CE5109"/>
    <w:rsid w:val="00CF0161"/>
    <w:rsid w:val="00CF5318"/>
    <w:rsid w:val="00D54052"/>
    <w:rsid w:val="00D76D8D"/>
    <w:rsid w:val="00D94660"/>
    <w:rsid w:val="00D94C29"/>
    <w:rsid w:val="00DC4035"/>
    <w:rsid w:val="00DD0844"/>
    <w:rsid w:val="00DD1A90"/>
    <w:rsid w:val="00DD4ED9"/>
    <w:rsid w:val="00DE3933"/>
    <w:rsid w:val="00DF2FE0"/>
    <w:rsid w:val="00E10397"/>
    <w:rsid w:val="00E27267"/>
    <w:rsid w:val="00EC3862"/>
    <w:rsid w:val="00EC5728"/>
    <w:rsid w:val="00EE3D07"/>
    <w:rsid w:val="00F044C1"/>
    <w:rsid w:val="00F07857"/>
    <w:rsid w:val="00F11947"/>
    <w:rsid w:val="00F2219E"/>
    <w:rsid w:val="00F31FC7"/>
    <w:rsid w:val="00F46570"/>
    <w:rsid w:val="00F5433E"/>
    <w:rsid w:val="00F57D44"/>
    <w:rsid w:val="00F668B9"/>
    <w:rsid w:val="00F74AE8"/>
    <w:rsid w:val="00F90AE4"/>
    <w:rsid w:val="00F94FAF"/>
    <w:rsid w:val="00F9796D"/>
    <w:rsid w:val="00FA6500"/>
    <w:rsid w:val="00FB3943"/>
    <w:rsid w:val="00FC5D51"/>
    <w:rsid w:val="00FE1055"/>
    <w:rsid w:val="00FE2D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4655D4"/>
  <w15:docId w15:val="{75ABAFC9-8217-402D-9864-1F8DAE4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40"/>
    </w:pPr>
    <w:rPr>
      <w:rFonts w:ascii="Arial" w:hAnsi="Arial"/>
      <w:sz w:val="22"/>
      <w:lang w:eastAsia="de-DE"/>
    </w:rPr>
  </w:style>
  <w:style w:type="paragraph" w:styleId="berschrift1">
    <w:name w:val="heading 1"/>
    <w:basedOn w:val="Standard"/>
    <w:next w:val="Standard"/>
    <w:qFormat/>
    <w:pPr>
      <w:keepNext/>
      <w:numPr>
        <w:numId w:val="1"/>
      </w:numPr>
      <w:spacing w:before="240" w:after="120"/>
      <w:outlineLvl w:val="0"/>
    </w:pPr>
    <w:rPr>
      <w:b/>
      <w:sz w:val="24"/>
    </w:rPr>
  </w:style>
  <w:style w:type="paragraph" w:styleId="berschrift2">
    <w:name w:val="heading 2"/>
    <w:basedOn w:val="Standard"/>
    <w:next w:val="Standard"/>
    <w:qFormat/>
    <w:pPr>
      <w:keepNext/>
      <w:numPr>
        <w:ilvl w:val="1"/>
        <w:numId w:val="1"/>
      </w:numPr>
      <w:spacing w:before="240" w:after="120"/>
      <w:outlineLvl w:val="1"/>
    </w:pPr>
    <w:rPr>
      <w:b/>
    </w:rPr>
  </w:style>
  <w:style w:type="paragraph" w:styleId="berschrift3">
    <w:name w:val="heading 3"/>
    <w:basedOn w:val="Standard"/>
    <w:next w:val="Standard"/>
    <w:qFormat/>
    <w:pPr>
      <w:keepNext/>
      <w:numPr>
        <w:ilvl w:val="2"/>
        <w:numId w:val="1"/>
      </w:numPr>
      <w:spacing w:before="240" w:after="120"/>
      <w:outlineLvl w:val="2"/>
    </w:pPr>
  </w:style>
  <w:style w:type="paragraph" w:styleId="berschrift4">
    <w:name w:val="heading 4"/>
    <w:basedOn w:val="Standard"/>
    <w:next w:val="Standard"/>
    <w:qFormat/>
    <w:pPr>
      <w:keepNext/>
      <w:numPr>
        <w:ilvl w:val="3"/>
        <w:numId w:val="1"/>
      </w:numPr>
      <w:spacing w:before="240" w:after="120"/>
      <w:outlineLvl w:val="3"/>
    </w:pPr>
  </w:style>
  <w:style w:type="paragraph" w:styleId="berschrift5">
    <w:name w:val="heading 5"/>
    <w:basedOn w:val="Standard"/>
    <w:next w:val="Standard"/>
    <w:qFormat/>
    <w:pPr>
      <w:numPr>
        <w:ilvl w:val="4"/>
        <w:numId w:val="1"/>
      </w:numPr>
      <w:spacing w:before="240" w:after="120"/>
      <w:outlineLvl w:val="4"/>
    </w:pPr>
  </w:style>
  <w:style w:type="paragraph" w:styleId="berschrift6">
    <w:name w:val="heading 6"/>
    <w:basedOn w:val="Standard"/>
    <w:next w:val="Standard"/>
    <w:qFormat/>
    <w:pPr>
      <w:numPr>
        <w:ilvl w:val="5"/>
        <w:numId w:val="1"/>
      </w:numPr>
      <w:spacing w:before="240" w:after="120"/>
      <w:outlineLvl w:val="5"/>
    </w:pPr>
  </w:style>
  <w:style w:type="paragraph" w:styleId="berschrift7">
    <w:name w:val="heading 7"/>
    <w:basedOn w:val="Standard"/>
    <w:next w:val="Standard"/>
    <w:qFormat/>
    <w:pPr>
      <w:numPr>
        <w:ilvl w:val="6"/>
        <w:numId w:val="1"/>
      </w:numPr>
      <w:spacing w:before="240" w:after="120"/>
      <w:outlineLvl w:val="6"/>
    </w:pPr>
  </w:style>
  <w:style w:type="paragraph" w:styleId="berschrift8">
    <w:name w:val="heading 8"/>
    <w:basedOn w:val="Standard"/>
    <w:next w:val="Standard"/>
    <w:qFormat/>
    <w:pPr>
      <w:numPr>
        <w:ilvl w:val="7"/>
        <w:numId w:val="1"/>
      </w:numPr>
      <w:spacing w:before="240" w:after="120"/>
      <w:outlineLvl w:val="7"/>
    </w:pPr>
  </w:style>
  <w:style w:type="paragraph" w:styleId="berschrift9">
    <w:name w:val="heading 9"/>
    <w:basedOn w:val="Standard"/>
    <w:next w:val="Standard"/>
    <w:qFormat/>
    <w:pPr>
      <w:numPr>
        <w:ilvl w:val="8"/>
        <w:numId w:val="1"/>
      </w:numPr>
      <w:spacing w:before="240" w:after="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etreff">
    <w:name w:val="Betreff"/>
    <w:next w:val="Standard"/>
    <w:pPr>
      <w:spacing w:before="960" w:after="480"/>
    </w:pPr>
    <w:rPr>
      <w:rFonts w:ascii="Arial" w:hAnsi="Arial"/>
      <w:b/>
      <w:sz w:val="24"/>
      <w:lang w:eastAsia="de-DE"/>
    </w:rPr>
  </w:style>
  <w:style w:type="paragraph" w:styleId="Anrede">
    <w:name w:val="Salutation"/>
    <w:basedOn w:val="Standard"/>
    <w:next w:val="Standard"/>
  </w:style>
  <w:style w:type="paragraph" w:customStyle="1" w:styleId="Briefschluss">
    <w:name w:val="Briefschluss"/>
    <w:basedOn w:val="Standard"/>
    <w:next w:val="GrussFunktion"/>
    <w:pPr>
      <w:spacing w:before="240" w:after="0"/>
    </w:pPr>
  </w:style>
  <w:style w:type="paragraph" w:customStyle="1" w:styleId="GrussFunktion">
    <w:name w:val="Gruss Funktion"/>
    <w:basedOn w:val="Standard"/>
    <w:next w:val="GrussName"/>
    <w:pPr>
      <w:spacing w:before="240" w:after="0"/>
    </w:pPr>
    <w:rPr>
      <w:b/>
    </w:rPr>
  </w:style>
  <w:style w:type="paragraph" w:customStyle="1" w:styleId="GrussName">
    <w:name w:val="Gruss Name"/>
    <w:basedOn w:val="Standard"/>
    <w:next w:val="GrussTitel"/>
    <w:pPr>
      <w:spacing w:before="1200" w:after="0"/>
    </w:pPr>
  </w:style>
  <w:style w:type="paragraph" w:customStyle="1" w:styleId="GrussTitel">
    <w:name w:val="Gruss Titel"/>
    <w:basedOn w:val="Standard"/>
    <w:next w:val="Anhang"/>
    <w:pPr>
      <w:tabs>
        <w:tab w:val="left" w:pos="5670"/>
      </w:tabs>
      <w:spacing w:after="960"/>
    </w:pPr>
  </w:style>
  <w:style w:type="paragraph" w:customStyle="1" w:styleId="Anhang">
    <w:name w:val="Anhang"/>
    <w:basedOn w:val="Standard"/>
    <w:next w:val="Anhangweitere"/>
    <w:pPr>
      <w:tabs>
        <w:tab w:val="left" w:pos="1276"/>
      </w:tabs>
      <w:spacing w:before="120" w:after="0"/>
      <w:ind w:left="1418" w:hanging="1418"/>
    </w:pPr>
  </w:style>
  <w:style w:type="paragraph" w:customStyle="1" w:styleId="Anhangweitere">
    <w:name w:val="Anhang weitere"/>
    <w:basedOn w:val="Standard"/>
    <w:pPr>
      <w:numPr>
        <w:numId w:val="27"/>
      </w:numPr>
      <w:tabs>
        <w:tab w:val="clear" w:pos="567"/>
      </w:tabs>
      <w:spacing w:after="0"/>
      <w:ind w:left="1418" w:hanging="142"/>
    </w:pPr>
  </w:style>
  <w:style w:type="paragraph" w:styleId="Rechtsgrundlagenverzeichnis">
    <w:name w:val="table of authorities"/>
    <w:basedOn w:val="Standard"/>
    <w:next w:val="Standard"/>
    <w:semiHidden/>
    <w:pPr>
      <w:ind w:left="220" w:hanging="220"/>
    </w:pPr>
  </w:style>
  <w:style w:type="paragraph" w:styleId="Fuzeile">
    <w:name w:val="footer"/>
    <w:basedOn w:val="Standard"/>
    <w:pPr>
      <w:tabs>
        <w:tab w:val="center" w:pos="4536"/>
        <w:tab w:val="right" w:pos="9072"/>
      </w:tabs>
      <w:spacing w:after="0"/>
    </w:pPr>
    <w:rPr>
      <w:sz w:val="14"/>
    </w:rPr>
  </w:style>
  <w:style w:type="character" w:styleId="Seitenzahl">
    <w:name w:val="page number"/>
    <w:basedOn w:val="Absatz-Standardschriftart"/>
  </w:style>
  <w:style w:type="paragraph" w:customStyle="1" w:styleId="Briefkopf">
    <w:name w:val="Briefkopf"/>
    <w:rPr>
      <w:rFonts w:ascii="Arial" w:hAnsi="Arial"/>
      <w:noProof/>
      <w:sz w:val="22"/>
      <w:lang w:eastAsia="de-DE"/>
    </w:rPr>
  </w:style>
  <w:style w:type="paragraph" w:customStyle="1" w:styleId="AufzhlungStrich">
    <w:name w:val="Aufzählung Strich"/>
    <w:basedOn w:val="Standard"/>
    <w:pPr>
      <w:numPr>
        <w:numId w:val="4"/>
      </w:numPr>
      <w:tabs>
        <w:tab w:val="clear" w:pos="360"/>
        <w:tab w:val="left" w:pos="284"/>
      </w:tabs>
      <w:spacing w:after="0"/>
    </w:pPr>
  </w:style>
  <w:style w:type="character" w:styleId="Fett">
    <w:name w:val="Strong"/>
    <w:basedOn w:val="Absatz-Standardschriftart"/>
    <w:qFormat/>
    <w:rPr>
      <w:b/>
      <w:noProof w:val="0"/>
      <w:lang w:val="fr-FR"/>
    </w:rPr>
  </w:style>
  <w:style w:type="paragraph" w:customStyle="1" w:styleId="Titel12Pt">
    <w:name w:val="Titel 12 Pt"/>
    <w:basedOn w:val="Standard"/>
    <w:next w:val="Standard"/>
    <w:pPr>
      <w:spacing w:before="240"/>
    </w:pPr>
    <w:rPr>
      <w:b/>
      <w:sz w:val="24"/>
    </w:rPr>
  </w:style>
  <w:style w:type="paragraph" w:customStyle="1" w:styleId="Titel11Pt">
    <w:name w:val="Titel 11 Pt"/>
    <w:basedOn w:val="Titel12Pt"/>
    <w:next w:val="Standard"/>
    <w:pPr>
      <w:spacing w:after="120"/>
    </w:pPr>
    <w:rPr>
      <w:sz w:val="22"/>
    </w:rPr>
  </w:style>
  <w:style w:type="paragraph" w:customStyle="1" w:styleId="AufzhlungPunkt">
    <w:name w:val="Aufzählung Punkt"/>
    <w:basedOn w:val="Standard"/>
    <w:pPr>
      <w:numPr>
        <w:numId w:val="29"/>
      </w:numPr>
      <w:tabs>
        <w:tab w:val="clear" w:pos="1494"/>
        <w:tab w:val="num" w:pos="284"/>
      </w:tabs>
      <w:spacing w:after="0"/>
      <w:ind w:left="284"/>
    </w:pPr>
  </w:style>
  <w:style w:type="paragraph" w:customStyle="1" w:styleId="StandardEingerckt1cm">
    <w:name w:val="Standard  Eingerückt 1 cm"/>
    <w:basedOn w:val="Standard"/>
    <w:pPr>
      <w:ind w:left="567"/>
    </w:pPr>
  </w:style>
  <w:style w:type="character" w:customStyle="1" w:styleId="Kursiv">
    <w:name w:val="Kursiv"/>
    <w:basedOn w:val="Absatz-Standardschriftart"/>
    <w:rPr>
      <w:i/>
      <w:noProof w:val="0"/>
      <w:lang w:val="fr-FR"/>
    </w:rPr>
  </w:style>
  <w:style w:type="paragraph" w:customStyle="1" w:styleId="KopfzeileAbs1">
    <w:name w:val="Kopfzeile Abs 1"/>
    <w:basedOn w:val="Standard"/>
    <w:rPr>
      <w:sz w:val="16"/>
    </w:rPr>
  </w:style>
  <w:style w:type="paragraph" w:customStyle="1" w:styleId="VertraulichSeiteDatum">
    <w:name w:val="Vertraulich  Seite  Datum"/>
    <w:rPr>
      <w:lang w:eastAsia="de-DE"/>
    </w:rPr>
  </w:style>
  <w:style w:type="paragraph" w:customStyle="1" w:styleId="AufzhlungPunkt1cmeingerckt">
    <w:name w:val="Aufzählung Punkt 1 cm eingerückt"/>
    <w:basedOn w:val="Standard"/>
    <w:pPr>
      <w:numPr>
        <w:numId w:val="9"/>
      </w:numPr>
      <w:tabs>
        <w:tab w:val="clear" w:pos="927"/>
        <w:tab w:val="num" w:pos="851"/>
      </w:tabs>
      <w:spacing w:after="0"/>
    </w:pPr>
  </w:style>
  <w:style w:type="paragraph" w:customStyle="1" w:styleId="AufzhlungStrich1cmeingerckt">
    <w:name w:val="Aufzählung Strich 1 cm eingerückt"/>
    <w:basedOn w:val="Standard"/>
    <w:pPr>
      <w:numPr>
        <w:numId w:val="19"/>
      </w:numPr>
      <w:tabs>
        <w:tab w:val="clear" w:pos="927"/>
        <w:tab w:val="left" w:pos="851"/>
      </w:tabs>
      <w:spacing w:after="0"/>
    </w:pPr>
  </w:style>
  <w:style w:type="paragraph" w:customStyle="1" w:styleId="ErstelltvonSeiteDatum">
    <w:name w:val="Erstellt von  Seite  Datum"/>
    <w:rPr>
      <w:lang w:eastAsia="de-DE"/>
    </w:rPr>
  </w:style>
  <w:style w:type="paragraph" w:customStyle="1" w:styleId="StandardEingerckt2cm">
    <w:name w:val="Standard Eingerückt 2 cm"/>
    <w:basedOn w:val="Standard"/>
    <w:pPr>
      <w:ind w:left="1134"/>
    </w:pPr>
  </w:style>
  <w:style w:type="paragraph" w:customStyle="1" w:styleId="Aufzhlungabc">
    <w:name w:val="Aufzählung a)b)c)"/>
    <w:basedOn w:val="Standard"/>
    <w:pPr>
      <w:numPr>
        <w:numId w:val="21"/>
      </w:numPr>
      <w:spacing w:after="0"/>
    </w:pPr>
  </w:style>
  <w:style w:type="paragraph" w:customStyle="1" w:styleId="AufzhlungPunkt2cmeingerckt">
    <w:name w:val="Aufzählung Punkt 2 cm eingerückt"/>
    <w:basedOn w:val="Standard"/>
    <w:pPr>
      <w:numPr>
        <w:numId w:val="13"/>
      </w:numPr>
      <w:tabs>
        <w:tab w:val="clear" w:pos="1494"/>
        <w:tab w:val="num" w:pos="1418"/>
      </w:tabs>
      <w:spacing w:after="0"/>
    </w:pPr>
  </w:style>
  <w:style w:type="paragraph" w:customStyle="1" w:styleId="AufzhlungStrich2cmeingerckt">
    <w:name w:val="Aufzählung Strich 2 cm eingerückt"/>
    <w:basedOn w:val="Standard"/>
    <w:pPr>
      <w:numPr>
        <w:numId w:val="20"/>
      </w:numPr>
      <w:tabs>
        <w:tab w:val="clear" w:pos="1494"/>
        <w:tab w:val="num" w:pos="1418"/>
      </w:tabs>
      <w:spacing w:after="0"/>
    </w:pPr>
  </w:style>
  <w:style w:type="paragraph" w:customStyle="1" w:styleId="Aufzhlungabc1cmeingerckt">
    <w:name w:val="Aufzählung a)b)c) 1 cm eingerückt"/>
    <w:basedOn w:val="Standard"/>
    <w:pPr>
      <w:numPr>
        <w:numId w:val="22"/>
      </w:numPr>
      <w:spacing w:after="0"/>
    </w:pPr>
  </w:style>
  <w:style w:type="paragraph" w:customStyle="1" w:styleId="Aufzhlungabc2cmeingerckt">
    <w:name w:val="Aufzählung a)b)c) 2 cm eingerückt"/>
    <w:basedOn w:val="Standard"/>
    <w:pPr>
      <w:numPr>
        <w:numId w:val="23"/>
      </w:numPr>
      <w:spacing w:after="0"/>
    </w:pPr>
  </w:style>
  <w:style w:type="paragraph" w:customStyle="1" w:styleId="Aufzhlung1231cmeingerckt">
    <w:name w:val="Aufzählung 1.2.3 1 cm eingerückt"/>
    <w:basedOn w:val="Standard"/>
    <w:pPr>
      <w:numPr>
        <w:numId w:val="25"/>
      </w:numPr>
      <w:spacing w:after="0"/>
    </w:pPr>
  </w:style>
  <w:style w:type="paragraph" w:customStyle="1" w:styleId="Aufzhlung123">
    <w:name w:val="Aufzählung 1.2.3"/>
    <w:basedOn w:val="Standard"/>
    <w:pPr>
      <w:numPr>
        <w:numId w:val="24"/>
      </w:numPr>
      <w:spacing w:after="0"/>
    </w:pPr>
  </w:style>
  <w:style w:type="paragraph" w:customStyle="1" w:styleId="Aufzhlung1232cmeingerckt">
    <w:name w:val="Aufzählung 1.2.3. 2 cm eingerückt"/>
    <w:basedOn w:val="Standard"/>
    <w:pPr>
      <w:numPr>
        <w:numId w:val="26"/>
      </w:numPr>
      <w:spacing w:after="0"/>
    </w:pPr>
  </w:style>
  <w:style w:type="paragraph" w:customStyle="1" w:styleId="KopfzeileAbs2">
    <w:name w:val="Kopfzeile Abs  2"/>
    <w:rPr>
      <w:sz w:val="2"/>
      <w:lang w:eastAsia="de-DE"/>
    </w:rPr>
  </w:style>
  <w:style w:type="paragraph" w:customStyle="1" w:styleId="Adresse">
    <w:name w:val="Adresse"/>
    <w:basedOn w:val="Standard"/>
    <w:pPr>
      <w:spacing w:after="0"/>
    </w:pPr>
  </w:style>
  <w:style w:type="paragraph" w:customStyle="1" w:styleId="BriefschlussAbteilung">
    <w:name w:val="Briefschluss (Abteilung)"/>
    <w:basedOn w:val="Standard"/>
    <w:pPr>
      <w:spacing w:after="0"/>
    </w:pPr>
  </w:style>
  <w:style w:type="paragraph" w:styleId="Sprechblasentext">
    <w:name w:val="Balloon Text"/>
    <w:basedOn w:val="Standard"/>
    <w:link w:val="SprechblasentextZchn"/>
    <w:uiPriority w:val="99"/>
    <w:semiHidden/>
    <w:unhideWhenUsed/>
    <w:rsid w:val="00CF531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318"/>
    <w:rPr>
      <w:rFonts w:ascii="Tahoma" w:hAnsi="Tahoma" w:cs="Tahoma"/>
      <w:sz w:val="16"/>
      <w:szCs w:val="16"/>
      <w:lang w:eastAsia="de-DE"/>
    </w:rPr>
  </w:style>
  <w:style w:type="paragraph" w:styleId="Listenabsatz">
    <w:name w:val="List Paragraph"/>
    <w:basedOn w:val="Standard"/>
    <w:uiPriority w:val="34"/>
    <w:qFormat/>
    <w:rsid w:val="0033621F"/>
    <w:pPr>
      <w:ind w:left="720"/>
      <w:contextualSpacing/>
    </w:pPr>
  </w:style>
  <w:style w:type="character" w:styleId="Hyperlink">
    <w:name w:val="Hyperlink"/>
    <w:basedOn w:val="Absatz-Standardschriftart"/>
    <w:uiPriority w:val="99"/>
    <w:unhideWhenUsed/>
    <w:rsid w:val="0060394B"/>
    <w:rPr>
      <w:color w:val="0000FF" w:themeColor="hyperlink"/>
      <w:u w:val="single"/>
    </w:rPr>
  </w:style>
  <w:style w:type="table" w:styleId="Tabellenraster">
    <w:name w:val="Table Grid"/>
    <w:basedOn w:val="NormaleTabelle"/>
    <w:uiPriority w:val="59"/>
    <w:rsid w:val="00122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ssesuisse.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gdschweiz.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clavadetscher@jagdschweiz.ch" TargetMode="External"/><Relationship Id="rId4" Type="http://schemas.openxmlformats.org/officeDocument/2006/relationships/settings" Target="settings.xml"/><Relationship Id="rId9" Type="http://schemas.openxmlformats.org/officeDocument/2006/relationships/hyperlink" Target="file:///C:\Users\Peter%20Tanner\AppData\Local\Microsoft\Windows\INetCache\Content.Outlook\H1AVR3Q7\praesident@jagdschweiz.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A-Daten\Daten\Hanspeter\01_Jagd\0_Jagd%20Schweiz\10_Kommunikation\AA_Corporate%20Design\Vorlagen\120727_memo_jagdschweiz_Orig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157D-82EC-46C3-BA15-951C1CCE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120727_memo_jagdschweiz_Original</Template>
  <TotalTime>0</TotalTime>
  <Pages>2</Pages>
  <Words>743</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3003 Bern</vt:lpstr>
    </vt:vector>
  </TitlesOfParts>
  <Company>HP</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 Bern</dc:title>
  <dc:creator>Vinzenz Batt</dc:creator>
  <cp:lastModifiedBy>sandvbatt</cp:lastModifiedBy>
  <cp:revision>3</cp:revision>
  <cp:lastPrinted>2012-12-24T18:08:00Z</cp:lastPrinted>
  <dcterms:created xsi:type="dcterms:W3CDTF">2016-09-13T07:35:00Z</dcterms:created>
  <dcterms:modified xsi:type="dcterms:W3CDTF">2016-09-13T07:38:00Z</dcterms:modified>
</cp:coreProperties>
</file>